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1ED" w:rsidRPr="00632F38" w:rsidRDefault="00F361ED" w:rsidP="00F361ED">
      <w:pPr>
        <w:pStyle w:val="a3"/>
        <w:spacing w:line="540" w:lineRule="exact"/>
        <w:ind w:firstLineChars="0" w:firstLine="0"/>
        <w:jc w:val="center"/>
        <w:rPr>
          <w:rFonts w:ascii="黑体" w:eastAsia="黑体" w:hAnsi="宋体"/>
          <w:b/>
          <w:bCs/>
          <w:sz w:val="36"/>
          <w:szCs w:val="36"/>
        </w:rPr>
      </w:pPr>
      <w:r>
        <w:rPr>
          <w:rFonts w:ascii="黑体" w:eastAsia="黑体" w:hAnsi="宋体" w:hint="eastAsia"/>
          <w:b/>
          <w:bCs/>
          <w:sz w:val="36"/>
          <w:szCs w:val="36"/>
        </w:rPr>
        <w:t>2015年</w:t>
      </w:r>
      <w:r w:rsidRPr="00632F38">
        <w:rPr>
          <w:rFonts w:ascii="黑体" w:eastAsia="黑体" w:hAnsi="宋体" w:hint="eastAsia"/>
          <w:b/>
          <w:bCs/>
          <w:sz w:val="36"/>
          <w:szCs w:val="36"/>
        </w:rPr>
        <w:t>全国沉积</w:t>
      </w:r>
      <w:r>
        <w:rPr>
          <w:rFonts w:ascii="黑体" w:eastAsia="黑体" w:hAnsi="宋体" w:hint="eastAsia"/>
          <w:b/>
          <w:bCs/>
          <w:sz w:val="36"/>
          <w:szCs w:val="36"/>
        </w:rPr>
        <w:t>学</w:t>
      </w:r>
      <w:r w:rsidRPr="00632F38">
        <w:rPr>
          <w:rFonts w:ascii="黑体" w:eastAsia="黑体" w:hAnsi="宋体" w:hint="eastAsia"/>
          <w:b/>
          <w:bCs/>
          <w:sz w:val="36"/>
          <w:szCs w:val="36"/>
        </w:rPr>
        <w:t>大会</w:t>
      </w:r>
    </w:p>
    <w:p w:rsidR="00F361ED" w:rsidRPr="00223A09" w:rsidRDefault="00C65101" w:rsidP="00F361ED">
      <w:pPr>
        <w:pStyle w:val="a3"/>
        <w:spacing w:line="540" w:lineRule="exact"/>
        <w:ind w:firstLineChars="0" w:firstLine="0"/>
        <w:jc w:val="center"/>
        <w:rPr>
          <w:rFonts w:ascii="Times New Roman" w:eastAsia="宋体"/>
          <w:b/>
          <w:bCs/>
          <w:sz w:val="36"/>
          <w:szCs w:val="36"/>
        </w:rPr>
      </w:pPr>
      <w:r>
        <w:rPr>
          <w:rFonts w:ascii="黑体" w:eastAsia="黑体" w:hAnsi="宋体" w:hint="eastAsia"/>
          <w:b/>
          <w:bCs/>
          <w:sz w:val="36"/>
          <w:szCs w:val="36"/>
        </w:rPr>
        <w:t>第一号</w:t>
      </w:r>
      <w:r w:rsidR="00F361ED" w:rsidRPr="00632F38">
        <w:rPr>
          <w:rFonts w:ascii="黑体" w:eastAsia="黑体" w:hAnsi="宋体" w:hint="eastAsia"/>
          <w:b/>
          <w:bCs/>
          <w:sz w:val="36"/>
          <w:szCs w:val="36"/>
        </w:rPr>
        <w:t>通知</w:t>
      </w:r>
    </w:p>
    <w:p w:rsidR="00F361ED" w:rsidRPr="00223A09" w:rsidRDefault="00F361ED" w:rsidP="00F361ED">
      <w:pPr>
        <w:pStyle w:val="a3"/>
        <w:spacing w:line="320" w:lineRule="exact"/>
        <w:ind w:firstLineChars="0" w:firstLine="0"/>
        <w:jc w:val="center"/>
        <w:rPr>
          <w:rFonts w:ascii="Times New Roman" w:eastAsia="宋体"/>
          <w:b/>
          <w:bCs/>
          <w:sz w:val="28"/>
          <w:szCs w:val="28"/>
        </w:rPr>
      </w:pPr>
    </w:p>
    <w:p w:rsidR="00F361ED" w:rsidRPr="006F7959" w:rsidRDefault="00F361ED" w:rsidP="00FF0CA1">
      <w:pPr>
        <w:spacing w:line="360" w:lineRule="auto"/>
        <w:ind w:firstLineChars="200" w:firstLine="480"/>
        <w:rPr>
          <w:sz w:val="24"/>
        </w:rPr>
      </w:pPr>
      <w:r w:rsidRPr="006F7959">
        <w:rPr>
          <w:rFonts w:hint="eastAsia"/>
          <w:sz w:val="24"/>
        </w:rPr>
        <w:t>随着科学技术</w:t>
      </w:r>
      <w:r w:rsidR="00DF39C8" w:rsidRPr="006F7959">
        <w:rPr>
          <w:rFonts w:hint="eastAsia"/>
          <w:sz w:val="24"/>
        </w:rPr>
        <w:t>的</w:t>
      </w:r>
      <w:r w:rsidRPr="006F7959">
        <w:rPr>
          <w:rFonts w:hint="eastAsia"/>
          <w:sz w:val="24"/>
        </w:rPr>
        <w:t>快速发展，新的沉积学理论和技术不断</w:t>
      </w:r>
      <w:r w:rsidR="00DF39C8">
        <w:rPr>
          <w:rFonts w:hint="eastAsia"/>
          <w:sz w:val="24"/>
        </w:rPr>
        <w:t>涌现，沉积学</w:t>
      </w:r>
      <w:r w:rsidR="005017CF">
        <w:rPr>
          <w:rFonts w:hint="eastAsia"/>
          <w:sz w:val="24"/>
        </w:rPr>
        <w:t>研究和</w:t>
      </w:r>
      <w:r w:rsidRPr="006F7959">
        <w:rPr>
          <w:rFonts w:hint="eastAsia"/>
          <w:sz w:val="24"/>
        </w:rPr>
        <w:t>应用领域不断扩大，不仅从传统的岩石、岩相扩展到构造和生态，从常规能源矿产到非常规和稀有矿产，还从生产扩展到环境。有</w:t>
      </w:r>
      <w:r w:rsidR="0035064B">
        <w:rPr>
          <w:rFonts w:hint="eastAsia"/>
          <w:sz w:val="24"/>
        </w:rPr>
        <w:t>鉴</w:t>
      </w:r>
      <w:r w:rsidRPr="006F7959">
        <w:rPr>
          <w:rFonts w:hint="eastAsia"/>
          <w:sz w:val="24"/>
        </w:rPr>
        <w:t>于此，</w:t>
      </w:r>
      <w:r w:rsidR="0035064B">
        <w:rPr>
          <w:rFonts w:hint="eastAsia"/>
          <w:sz w:val="24"/>
        </w:rPr>
        <w:t>2013</w:t>
      </w:r>
      <w:r w:rsidR="0035064B">
        <w:rPr>
          <w:rFonts w:hint="eastAsia"/>
          <w:sz w:val="24"/>
        </w:rPr>
        <w:t>年</w:t>
      </w:r>
      <w:r w:rsidRPr="006F7959">
        <w:rPr>
          <w:rFonts w:hint="eastAsia"/>
          <w:sz w:val="24"/>
        </w:rPr>
        <w:t>沉积地质和沉积学专业委员会讨论认为有必要在四年一次的大会之间再增加一次全国性的大</w:t>
      </w:r>
      <w:r w:rsidR="00DF39C8">
        <w:rPr>
          <w:rFonts w:hint="eastAsia"/>
          <w:sz w:val="24"/>
        </w:rPr>
        <w:t>会，为广大沉积学工作者提供一个交流和展示成果的舞台，更快地将新</w:t>
      </w:r>
      <w:r w:rsidRPr="006F7959">
        <w:rPr>
          <w:rFonts w:hint="eastAsia"/>
          <w:sz w:val="24"/>
        </w:rPr>
        <w:t>理论和</w:t>
      </w:r>
      <w:r w:rsidR="00DF39C8">
        <w:rPr>
          <w:rFonts w:hint="eastAsia"/>
          <w:sz w:val="24"/>
        </w:rPr>
        <w:t>新</w:t>
      </w:r>
      <w:r w:rsidR="0035064B">
        <w:rPr>
          <w:rFonts w:hint="eastAsia"/>
          <w:sz w:val="24"/>
        </w:rPr>
        <w:t>技术</w:t>
      </w:r>
      <w:r w:rsidRPr="006F7959">
        <w:rPr>
          <w:rFonts w:hint="eastAsia"/>
          <w:sz w:val="24"/>
        </w:rPr>
        <w:t>进行推广，促进沉积学在国家经济转型过程中发挥更为积极的作用。</w:t>
      </w:r>
      <w:r w:rsidR="00FF0CA1">
        <w:rPr>
          <w:rFonts w:hint="eastAsia"/>
          <w:sz w:val="24"/>
        </w:rPr>
        <w:t>经长江大学申请，专业委员会讨论，拟在</w:t>
      </w:r>
      <w:r w:rsidR="00FF0CA1">
        <w:rPr>
          <w:rFonts w:hint="eastAsia"/>
          <w:sz w:val="24"/>
        </w:rPr>
        <w:t>2015</w:t>
      </w:r>
      <w:r w:rsidR="00FF0CA1">
        <w:rPr>
          <w:rFonts w:hint="eastAsia"/>
          <w:sz w:val="24"/>
        </w:rPr>
        <w:t>年由长江大学主办一次全国性的沉积学会议，</w:t>
      </w:r>
      <w:r w:rsidRPr="00AF3DD9">
        <w:rPr>
          <w:rFonts w:hint="eastAsia"/>
          <w:sz w:val="24"/>
        </w:rPr>
        <w:t>现将本届会议的有关事项通知如下：</w:t>
      </w:r>
    </w:p>
    <w:p w:rsidR="004F7C5E" w:rsidRPr="00283A39" w:rsidRDefault="004F7C5E" w:rsidP="00283A39">
      <w:pPr>
        <w:pStyle w:val="a3"/>
        <w:adjustRightInd w:val="0"/>
        <w:snapToGrid w:val="0"/>
        <w:spacing w:line="160" w:lineRule="atLeast"/>
        <w:ind w:firstLineChars="0" w:firstLine="0"/>
        <w:rPr>
          <w:rFonts w:ascii="Times New Roman" w:eastAsia="宋体" w:hAnsi="宋体"/>
          <w:b/>
          <w:bCs/>
          <w:sz w:val="13"/>
        </w:rPr>
      </w:pPr>
    </w:p>
    <w:p w:rsidR="00F361ED" w:rsidRDefault="00C8719F" w:rsidP="00F361ED">
      <w:pPr>
        <w:pStyle w:val="a3"/>
        <w:adjustRightInd w:val="0"/>
        <w:snapToGrid w:val="0"/>
        <w:spacing w:line="360" w:lineRule="exact"/>
        <w:ind w:firstLineChars="0" w:firstLine="0"/>
        <w:rPr>
          <w:rFonts w:ascii="Times New Roman" w:eastAsia="宋体" w:hAnsi="宋体"/>
          <w:b/>
          <w:sz w:val="24"/>
        </w:rPr>
      </w:pPr>
      <w:r>
        <w:rPr>
          <w:rFonts w:ascii="Times New Roman" w:eastAsia="宋体" w:hAnsi="宋体" w:hint="eastAsia"/>
          <w:b/>
          <w:bCs/>
          <w:sz w:val="24"/>
        </w:rPr>
        <w:t>一</w:t>
      </w:r>
      <w:r w:rsidR="00F361ED" w:rsidRPr="00FC44CD">
        <w:rPr>
          <w:rFonts w:ascii="Times New Roman" w:eastAsia="宋体" w:hAnsi="宋体"/>
          <w:b/>
          <w:bCs/>
          <w:sz w:val="24"/>
        </w:rPr>
        <w:t>、</w:t>
      </w:r>
      <w:r w:rsidR="00F361ED" w:rsidRPr="00FC44CD">
        <w:rPr>
          <w:rFonts w:ascii="Times New Roman" w:eastAsia="宋体" w:hAnsi="宋体"/>
          <w:b/>
          <w:sz w:val="24"/>
        </w:rPr>
        <w:t>会议主题</w:t>
      </w:r>
    </w:p>
    <w:p w:rsidR="00F361ED" w:rsidRPr="00F361ED" w:rsidRDefault="00F361ED" w:rsidP="00F361ED">
      <w:pPr>
        <w:spacing w:line="360" w:lineRule="auto"/>
        <w:ind w:firstLineChars="200" w:firstLine="480"/>
        <w:rPr>
          <w:sz w:val="24"/>
        </w:rPr>
      </w:pPr>
      <w:r w:rsidRPr="00F361ED">
        <w:rPr>
          <w:rFonts w:hint="eastAsia"/>
          <w:sz w:val="24"/>
        </w:rPr>
        <w:t>沉积学与非常规资源</w:t>
      </w:r>
    </w:p>
    <w:p w:rsidR="004F7C5E" w:rsidRPr="00283A39" w:rsidRDefault="004F7C5E" w:rsidP="00283A39">
      <w:pPr>
        <w:pStyle w:val="a3"/>
        <w:adjustRightInd w:val="0"/>
        <w:snapToGrid w:val="0"/>
        <w:spacing w:line="160" w:lineRule="atLeast"/>
        <w:ind w:firstLineChars="0" w:firstLine="0"/>
        <w:rPr>
          <w:rFonts w:ascii="Times New Roman" w:eastAsia="宋体" w:hAnsi="宋体"/>
          <w:b/>
          <w:bCs/>
          <w:sz w:val="13"/>
        </w:rPr>
      </w:pPr>
    </w:p>
    <w:p w:rsidR="00F361ED" w:rsidRDefault="00F361ED" w:rsidP="00F361ED">
      <w:pPr>
        <w:pStyle w:val="a3"/>
        <w:adjustRightInd w:val="0"/>
        <w:snapToGrid w:val="0"/>
        <w:spacing w:line="360" w:lineRule="exact"/>
        <w:ind w:firstLineChars="0" w:firstLine="0"/>
        <w:rPr>
          <w:rFonts w:ascii="Times New Roman" w:eastAsia="宋体" w:hAnsi="宋体"/>
          <w:b/>
          <w:bCs/>
          <w:sz w:val="24"/>
        </w:rPr>
      </w:pPr>
      <w:r w:rsidRPr="00223A09">
        <w:rPr>
          <w:rFonts w:ascii="Times New Roman" w:eastAsia="宋体" w:hAnsi="宋体"/>
          <w:b/>
          <w:bCs/>
          <w:sz w:val="24"/>
        </w:rPr>
        <w:t>二、</w:t>
      </w:r>
      <w:r>
        <w:rPr>
          <w:rFonts w:ascii="Times New Roman" w:eastAsia="宋体" w:hAnsi="宋体" w:hint="eastAsia"/>
          <w:b/>
          <w:bCs/>
          <w:sz w:val="24"/>
        </w:rPr>
        <w:t>会议议题</w:t>
      </w:r>
    </w:p>
    <w:p w:rsidR="00AF3DD9" w:rsidRDefault="00AF3DD9" w:rsidP="00AF3DD9">
      <w:pPr>
        <w:pStyle w:val="a3"/>
        <w:adjustRightInd w:val="0"/>
        <w:snapToGrid w:val="0"/>
        <w:spacing w:line="360" w:lineRule="exact"/>
        <w:ind w:firstLine="482"/>
        <w:rPr>
          <w:rFonts w:ascii="Times New Roman" w:eastAsia="宋体" w:hAnsi="宋体"/>
          <w:b/>
          <w:bCs/>
          <w:sz w:val="24"/>
        </w:rPr>
      </w:pPr>
      <w:r>
        <w:rPr>
          <w:rFonts w:ascii="Times New Roman" w:eastAsia="宋体" w:hAnsi="宋体" w:hint="eastAsia"/>
          <w:b/>
          <w:bCs/>
          <w:sz w:val="24"/>
        </w:rPr>
        <w:t>1</w:t>
      </w:r>
      <w:r w:rsidRPr="00AF3DD9">
        <w:rPr>
          <w:rFonts w:ascii="Times New Roman" w:eastAsia="宋体" w:hAnsi="宋体" w:hint="eastAsia"/>
          <w:b/>
          <w:bCs/>
          <w:sz w:val="24"/>
        </w:rPr>
        <w:t>陆相沉积环境</w:t>
      </w:r>
    </w:p>
    <w:p w:rsidR="00AF3DD9" w:rsidRDefault="00AE1402" w:rsidP="00AF3DD9">
      <w:pPr>
        <w:spacing w:line="360" w:lineRule="auto"/>
        <w:ind w:firstLineChars="200" w:firstLine="480"/>
        <w:rPr>
          <w:sz w:val="24"/>
        </w:rPr>
      </w:pPr>
      <w:r>
        <w:rPr>
          <w:rFonts w:hint="eastAsia"/>
          <w:sz w:val="24"/>
        </w:rPr>
        <w:t>⑴</w:t>
      </w:r>
      <w:r w:rsidR="00AF3DD9" w:rsidRPr="00AF3DD9">
        <w:rPr>
          <w:rFonts w:hint="eastAsia"/>
          <w:sz w:val="24"/>
        </w:rPr>
        <w:t>河流冲积环境</w:t>
      </w:r>
    </w:p>
    <w:p w:rsidR="00AF3DD9" w:rsidRDefault="00AE1402" w:rsidP="00AF3DD9">
      <w:pPr>
        <w:spacing w:line="360" w:lineRule="auto"/>
        <w:ind w:firstLineChars="200" w:firstLine="480"/>
        <w:rPr>
          <w:sz w:val="24"/>
        </w:rPr>
      </w:pPr>
      <w:r>
        <w:rPr>
          <w:rFonts w:ascii="宋体" w:hAnsi="宋体" w:hint="eastAsia"/>
          <w:sz w:val="24"/>
        </w:rPr>
        <w:t>⑵</w:t>
      </w:r>
      <w:r w:rsidR="00AF3DD9" w:rsidRPr="00AF3DD9">
        <w:rPr>
          <w:rFonts w:hint="eastAsia"/>
          <w:sz w:val="24"/>
        </w:rPr>
        <w:t>湖泊沉积环境</w:t>
      </w:r>
    </w:p>
    <w:p w:rsidR="00AF3DD9" w:rsidRDefault="00AE1402" w:rsidP="00AF3DD9">
      <w:pPr>
        <w:spacing w:line="360" w:lineRule="auto"/>
        <w:ind w:firstLineChars="200" w:firstLine="480"/>
        <w:rPr>
          <w:sz w:val="24"/>
        </w:rPr>
      </w:pPr>
      <w:r>
        <w:rPr>
          <w:rFonts w:ascii="宋体" w:hAnsi="宋体" w:hint="eastAsia"/>
          <w:sz w:val="24"/>
        </w:rPr>
        <w:t>⑶</w:t>
      </w:r>
      <w:r w:rsidR="00AF3DD9" w:rsidRPr="00AF3DD9">
        <w:rPr>
          <w:rFonts w:hint="eastAsia"/>
          <w:sz w:val="24"/>
        </w:rPr>
        <w:t>蒸发环境与化学沉积</w:t>
      </w:r>
    </w:p>
    <w:p w:rsidR="00AF3DD9" w:rsidRDefault="00AE1402" w:rsidP="00AF3DD9">
      <w:pPr>
        <w:spacing w:line="360" w:lineRule="auto"/>
        <w:ind w:firstLineChars="200" w:firstLine="480"/>
        <w:rPr>
          <w:sz w:val="24"/>
        </w:rPr>
      </w:pPr>
      <w:r>
        <w:rPr>
          <w:rFonts w:ascii="宋体" w:hAnsi="宋体" w:hint="eastAsia"/>
          <w:sz w:val="24"/>
        </w:rPr>
        <w:t>⑷</w:t>
      </w:r>
      <w:r w:rsidR="00AF3DD9" w:rsidRPr="00AF3DD9">
        <w:rPr>
          <w:rFonts w:hint="eastAsia"/>
          <w:sz w:val="24"/>
        </w:rPr>
        <w:t>陆相沉积与油气储层</w:t>
      </w:r>
    </w:p>
    <w:p w:rsidR="00AF3DD9" w:rsidRPr="00AF3DD9" w:rsidRDefault="00AE1402" w:rsidP="00AF3DD9">
      <w:pPr>
        <w:spacing w:line="360" w:lineRule="auto"/>
        <w:ind w:firstLineChars="200" w:firstLine="480"/>
        <w:rPr>
          <w:sz w:val="24"/>
        </w:rPr>
      </w:pPr>
      <w:r>
        <w:rPr>
          <w:rFonts w:ascii="宋体" w:hAnsi="宋体" w:hint="eastAsia"/>
          <w:sz w:val="24"/>
        </w:rPr>
        <w:t>⑸</w:t>
      </w:r>
      <w:r w:rsidR="00AF3DD9" w:rsidRPr="00AF3DD9">
        <w:rPr>
          <w:rFonts w:hint="eastAsia"/>
          <w:sz w:val="24"/>
        </w:rPr>
        <w:t>煤岩学与其它沉积矿床</w:t>
      </w:r>
    </w:p>
    <w:p w:rsidR="00AF3DD9" w:rsidRDefault="00AF3DD9" w:rsidP="00AF3DD9">
      <w:pPr>
        <w:pStyle w:val="a3"/>
        <w:adjustRightInd w:val="0"/>
        <w:snapToGrid w:val="0"/>
        <w:spacing w:line="360" w:lineRule="exact"/>
        <w:ind w:firstLine="482"/>
        <w:rPr>
          <w:rFonts w:ascii="Times New Roman" w:eastAsia="宋体" w:hAnsi="宋体"/>
          <w:b/>
          <w:bCs/>
          <w:sz w:val="24"/>
        </w:rPr>
      </w:pPr>
      <w:r>
        <w:rPr>
          <w:rFonts w:ascii="Times New Roman" w:eastAsia="宋体" w:hAnsi="宋体" w:hint="eastAsia"/>
          <w:b/>
          <w:bCs/>
          <w:sz w:val="24"/>
        </w:rPr>
        <w:t>2</w:t>
      </w:r>
      <w:r w:rsidRPr="00AF3DD9">
        <w:rPr>
          <w:rFonts w:ascii="Times New Roman" w:eastAsia="宋体" w:hAnsi="宋体" w:hint="eastAsia"/>
          <w:b/>
          <w:bCs/>
          <w:sz w:val="24"/>
        </w:rPr>
        <w:t>海洋及海岸带沉积环境</w:t>
      </w:r>
    </w:p>
    <w:p w:rsidR="00AF3DD9" w:rsidRDefault="00AE1402" w:rsidP="00AF3DD9">
      <w:pPr>
        <w:spacing w:line="360" w:lineRule="auto"/>
        <w:ind w:firstLineChars="200" w:firstLine="480"/>
        <w:rPr>
          <w:sz w:val="24"/>
        </w:rPr>
      </w:pPr>
      <w:r>
        <w:rPr>
          <w:rFonts w:hint="eastAsia"/>
          <w:sz w:val="24"/>
        </w:rPr>
        <w:t>⑴</w:t>
      </w:r>
      <w:r w:rsidR="00AF3DD9" w:rsidRPr="00AF3DD9">
        <w:rPr>
          <w:rFonts w:hint="eastAsia"/>
          <w:sz w:val="24"/>
        </w:rPr>
        <w:t>碎屑海岸</w:t>
      </w:r>
    </w:p>
    <w:p w:rsidR="00AF3DD9" w:rsidRDefault="00AE1402" w:rsidP="00AF3DD9">
      <w:pPr>
        <w:spacing w:line="360" w:lineRule="auto"/>
        <w:ind w:firstLineChars="200" w:firstLine="480"/>
        <w:rPr>
          <w:sz w:val="24"/>
        </w:rPr>
      </w:pPr>
      <w:r>
        <w:rPr>
          <w:rFonts w:ascii="宋体" w:hAnsi="宋体" w:hint="eastAsia"/>
          <w:sz w:val="24"/>
        </w:rPr>
        <w:t>⑵</w:t>
      </w:r>
      <w:r w:rsidR="00AF3DD9" w:rsidRPr="00AF3DD9">
        <w:rPr>
          <w:rFonts w:hint="eastAsia"/>
          <w:sz w:val="24"/>
        </w:rPr>
        <w:t>清水沉积环境</w:t>
      </w:r>
    </w:p>
    <w:p w:rsidR="00AF3DD9" w:rsidRDefault="00AE1402" w:rsidP="00AF3DD9">
      <w:pPr>
        <w:spacing w:line="360" w:lineRule="auto"/>
        <w:ind w:firstLineChars="200" w:firstLine="480"/>
        <w:rPr>
          <w:sz w:val="24"/>
        </w:rPr>
      </w:pPr>
      <w:r>
        <w:rPr>
          <w:rFonts w:ascii="宋体" w:hAnsi="宋体" w:hint="eastAsia"/>
          <w:sz w:val="24"/>
        </w:rPr>
        <w:t>⑶</w:t>
      </w:r>
      <w:r w:rsidR="00AF3DD9" w:rsidRPr="00AF3DD9">
        <w:rPr>
          <w:rFonts w:hint="eastAsia"/>
          <w:sz w:val="24"/>
        </w:rPr>
        <w:t>深水细粒沉积</w:t>
      </w:r>
    </w:p>
    <w:p w:rsidR="00AF3DD9" w:rsidRDefault="00AE1402" w:rsidP="00AF3DD9">
      <w:pPr>
        <w:spacing w:line="360" w:lineRule="auto"/>
        <w:ind w:firstLineChars="200" w:firstLine="480"/>
        <w:rPr>
          <w:sz w:val="24"/>
        </w:rPr>
      </w:pPr>
      <w:r>
        <w:rPr>
          <w:rFonts w:ascii="宋体" w:hAnsi="宋体" w:hint="eastAsia"/>
          <w:sz w:val="24"/>
        </w:rPr>
        <w:t>⑷</w:t>
      </w:r>
      <w:r w:rsidR="00AF3DD9" w:rsidRPr="00AF3DD9">
        <w:rPr>
          <w:rFonts w:hint="eastAsia"/>
          <w:sz w:val="24"/>
        </w:rPr>
        <w:t>深水异地沉积</w:t>
      </w:r>
    </w:p>
    <w:p w:rsidR="00AF3DD9" w:rsidRPr="00AF3DD9" w:rsidRDefault="00AE1402" w:rsidP="00AF3DD9">
      <w:pPr>
        <w:spacing w:line="360" w:lineRule="auto"/>
        <w:ind w:firstLineChars="200" w:firstLine="480"/>
        <w:rPr>
          <w:sz w:val="24"/>
        </w:rPr>
      </w:pPr>
      <w:r>
        <w:rPr>
          <w:rFonts w:ascii="宋体" w:hAnsi="宋体" w:hint="eastAsia"/>
          <w:sz w:val="24"/>
        </w:rPr>
        <w:t>⑸</w:t>
      </w:r>
      <w:r w:rsidR="00AF3DD9" w:rsidRPr="00AF3DD9">
        <w:rPr>
          <w:rFonts w:hint="eastAsia"/>
          <w:sz w:val="24"/>
        </w:rPr>
        <w:t>海洋油气资源</w:t>
      </w:r>
    </w:p>
    <w:p w:rsidR="00AF3DD9" w:rsidRDefault="00AF3DD9" w:rsidP="00AF3DD9">
      <w:pPr>
        <w:pStyle w:val="a3"/>
        <w:adjustRightInd w:val="0"/>
        <w:snapToGrid w:val="0"/>
        <w:spacing w:line="360" w:lineRule="exact"/>
        <w:ind w:firstLine="482"/>
        <w:rPr>
          <w:rFonts w:ascii="Times New Roman" w:eastAsia="宋体" w:hAnsi="宋体"/>
          <w:b/>
          <w:bCs/>
          <w:sz w:val="24"/>
        </w:rPr>
      </w:pPr>
      <w:r>
        <w:rPr>
          <w:rFonts w:ascii="Times New Roman" w:eastAsia="宋体" w:hAnsi="宋体" w:hint="eastAsia"/>
          <w:b/>
          <w:bCs/>
          <w:sz w:val="24"/>
        </w:rPr>
        <w:t>3</w:t>
      </w:r>
      <w:r w:rsidRPr="00AF3DD9">
        <w:rPr>
          <w:rFonts w:ascii="Times New Roman" w:eastAsia="宋体" w:hAnsi="宋体" w:hint="eastAsia"/>
          <w:b/>
          <w:bCs/>
          <w:sz w:val="24"/>
        </w:rPr>
        <w:t>沉积后作用与环境</w:t>
      </w:r>
    </w:p>
    <w:p w:rsidR="00AF3DD9" w:rsidRDefault="00AE1402" w:rsidP="00AF3DD9">
      <w:pPr>
        <w:spacing w:line="360" w:lineRule="auto"/>
        <w:ind w:firstLineChars="200" w:firstLine="480"/>
        <w:rPr>
          <w:sz w:val="24"/>
        </w:rPr>
      </w:pPr>
      <w:r>
        <w:rPr>
          <w:rFonts w:hint="eastAsia"/>
          <w:sz w:val="24"/>
        </w:rPr>
        <w:t>⑴</w:t>
      </w:r>
      <w:r w:rsidR="00AF3DD9" w:rsidRPr="00AF3DD9">
        <w:rPr>
          <w:rFonts w:hint="eastAsia"/>
          <w:sz w:val="24"/>
        </w:rPr>
        <w:t>同沉积变形及砂岩侵入</w:t>
      </w:r>
    </w:p>
    <w:p w:rsidR="00AF3DD9" w:rsidRDefault="00AE1402" w:rsidP="00AF3DD9">
      <w:pPr>
        <w:spacing w:line="360" w:lineRule="auto"/>
        <w:ind w:firstLineChars="200" w:firstLine="480"/>
        <w:rPr>
          <w:sz w:val="24"/>
        </w:rPr>
      </w:pPr>
      <w:r>
        <w:rPr>
          <w:rFonts w:ascii="宋体" w:hAnsi="宋体" w:hint="eastAsia"/>
          <w:sz w:val="24"/>
        </w:rPr>
        <w:t>⑵</w:t>
      </w:r>
      <w:r w:rsidR="00AF3DD9" w:rsidRPr="00AF3DD9">
        <w:rPr>
          <w:rFonts w:hint="eastAsia"/>
          <w:sz w:val="24"/>
        </w:rPr>
        <w:t>成岩作用与成岩相</w:t>
      </w:r>
    </w:p>
    <w:p w:rsidR="00AF3DD9" w:rsidRDefault="00AE1402" w:rsidP="00AF3DD9">
      <w:pPr>
        <w:spacing w:line="360" w:lineRule="auto"/>
        <w:ind w:firstLineChars="200" w:firstLine="480"/>
        <w:rPr>
          <w:sz w:val="24"/>
        </w:rPr>
      </w:pPr>
      <w:r>
        <w:rPr>
          <w:rFonts w:ascii="宋体" w:hAnsi="宋体" w:hint="eastAsia"/>
          <w:sz w:val="24"/>
        </w:rPr>
        <w:t>⑶</w:t>
      </w:r>
      <w:r w:rsidR="00AF3DD9" w:rsidRPr="00AF3DD9">
        <w:rPr>
          <w:rFonts w:hint="eastAsia"/>
          <w:sz w:val="24"/>
        </w:rPr>
        <w:t>油水岩体系及相互作用</w:t>
      </w:r>
    </w:p>
    <w:p w:rsidR="00AF3DD9" w:rsidRPr="00AF3DD9" w:rsidRDefault="00AE1402" w:rsidP="00AF3DD9">
      <w:pPr>
        <w:spacing w:line="360" w:lineRule="auto"/>
        <w:ind w:firstLineChars="200" w:firstLine="480"/>
        <w:rPr>
          <w:sz w:val="24"/>
        </w:rPr>
      </w:pPr>
      <w:r>
        <w:rPr>
          <w:rFonts w:ascii="宋体" w:hAnsi="宋体" w:hint="eastAsia"/>
          <w:sz w:val="24"/>
        </w:rPr>
        <w:lastRenderedPageBreak/>
        <w:t>⑷</w:t>
      </w:r>
      <w:r w:rsidR="00AF3DD9" w:rsidRPr="00AF3DD9">
        <w:rPr>
          <w:rFonts w:hint="eastAsia"/>
          <w:sz w:val="24"/>
        </w:rPr>
        <w:t>地质应力与裂缝</w:t>
      </w:r>
    </w:p>
    <w:p w:rsidR="00AF3DD9" w:rsidRDefault="00AF3DD9" w:rsidP="00AF3DD9">
      <w:pPr>
        <w:pStyle w:val="a3"/>
        <w:adjustRightInd w:val="0"/>
        <w:snapToGrid w:val="0"/>
        <w:spacing w:line="360" w:lineRule="exact"/>
        <w:ind w:firstLine="482"/>
        <w:rPr>
          <w:rFonts w:ascii="Times New Roman" w:eastAsia="宋体" w:hAnsi="宋体"/>
          <w:b/>
          <w:bCs/>
          <w:sz w:val="24"/>
        </w:rPr>
      </w:pPr>
      <w:r>
        <w:rPr>
          <w:rFonts w:ascii="Times New Roman" w:eastAsia="宋体" w:hAnsi="宋体" w:hint="eastAsia"/>
          <w:b/>
          <w:bCs/>
          <w:sz w:val="24"/>
        </w:rPr>
        <w:t>4</w:t>
      </w:r>
      <w:r w:rsidRPr="00AF3DD9">
        <w:rPr>
          <w:rFonts w:ascii="Times New Roman" w:eastAsia="宋体" w:hAnsi="宋体" w:hint="eastAsia"/>
          <w:b/>
          <w:bCs/>
          <w:sz w:val="24"/>
        </w:rPr>
        <w:t>沉积实验、模拟与新技术新方法</w:t>
      </w:r>
    </w:p>
    <w:p w:rsidR="00AF3DD9" w:rsidRDefault="00AE1402" w:rsidP="00AF3DD9">
      <w:pPr>
        <w:spacing w:line="360" w:lineRule="auto"/>
        <w:ind w:firstLineChars="200" w:firstLine="480"/>
        <w:rPr>
          <w:sz w:val="24"/>
        </w:rPr>
      </w:pPr>
      <w:r>
        <w:rPr>
          <w:rFonts w:hint="eastAsia"/>
          <w:sz w:val="24"/>
        </w:rPr>
        <w:t>⑴</w:t>
      </w:r>
      <w:r w:rsidR="00AF3DD9" w:rsidRPr="00AF3DD9">
        <w:rPr>
          <w:rFonts w:hint="eastAsia"/>
          <w:sz w:val="24"/>
        </w:rPr>
        <w:t>实验新技术</w:t>
      </w:r>
    </w:p>
    <w:p w:rsidR="00AF3DD9" w:rsidRDefault="00AE1402" w:rsidP="00AF3DD9">
      <w:pPr>
        <w:spacing w:line="360" w:lineRule="auto"/>
        <w:ind w:firstLineChars="200" w:firstLine="480"/>
        <w:rPr>
          <w:sz w:val="24"/>
        </w:rPr>
      </w:pPr>
      <w:r>
        <w:rPr>
          <w:rFonts w:ascii="宋体" w:hAnsi="宋体" w:hint="eastAsia"/>
          <w:sz w:val="24"/>
        </w:rPr>
        <w:t>⑵</w:t>
      </w:r>
      <w:r w:rsidR="00AF3DD9" w:rsidRPr="00AF3DD9">
        <w:rPr>
          <w:rFonts w:hint="eastAsia"/>
          <w:sz w:val="24"/>
        </w:rPr>
        <w:t>沉积</w:t>
      </w:r>
      <w:r w:rsidR="00503E06">
        <w:rPr>
          <w:rFonts w:hint="eastAsia"/>
          <w:sz w:val="24"/>
        </w:rPr>
        <w:t>物理</w:t>
      </w:r>
      <w:r w:rsidR="00AF3DD9" w:rsidRPr="00AF3DD9">
        <w:rPr>
          <w:rFonts w:hint="eastAsia"/>
          <w:sz w:val="24"/>
        </w:rPr>
        <w:t>模拟</w:t>
      </w:r>
      <w:r w:rsidR="00503E06">
        <w:rPr>
          <w:rFonts w:hint="eastAsia"/>
          <w:sz w:val="24"/>
        </w:rPr>
        <w:t>、数值模拟</w:t>
      </w:r>
      <w:r w:rsidR="00AF3DD9" w:rsidRPr="00AF3DD9">
        <w:rPr>
          <w:rFonts w:hint="eastAsia"/>
          <w:sz w:val="24"/>
        </w:rPr>
        <w:t>与建模</w:t>
      </w:r>
    </w:p>
    <w:p w:rsidR="00AF3DD9" w:rsidRDefault="00AE1402" w:rsidP="00AF3DD9">
      <w:pPr>
        <w:spacing w:line="360" w:lineRule="auto"/>
        <w:ind w:firstLineChars="200" w:firstLine="480"/>
        <w:rPr>
          <w:sz w:val="24"/>
        </w:rPr>
      </w:pPr>
      <w:r>
        <w:rPr>
          <w:rFonts w:ascii="宋体" w:hAnsi="宋体" w:hint="eastAsia"/>
          <w:sz w:val="24"/>
        </w:rPr>
        <w:t>⑶</w:t>
      </w:r>
      <w:r w:rsidR="00AF3DD9" w:rsidRPr="00AF3DD9">
        <w:rPr>
          <w:sz w:val="24"/>
        </w:rPr>
        <w:t>GPR</w:t>
      </w:r>
      <w:r w:rsidR="00AF3DD9" w:rsidRPr="00AF3DD9">
        <w:rPr>
          <w:rFonts w:hint="eastAsia"/>
          <w:sz w:val="24"/>
        </w:rPr>
        <w:t>及</w:t>
      </w:r>
      <w:r w:rsidR="00AF3DD9" w:rsidRPr="00AF3DD9">
        <w:rPr>
          <w:sz w:val="24"/>
        </w:rPr>
        <w:t>LIDAR</w:t>
      </w:r>
      <w:r w:rsidR="00AF3DD9" w:rsidRPr="00AF3DD9">
        <w:rPr>
          <w:rFonts w:hint="eastAsia"/>
          <w:sz w:val="24"/>
        </w:rPr>
        <w:t>技术</w:t>
      </w:r>
    </w:p>
    <w:p w:rsidR="00AF3DD9" w:rsidRDefault="00AE1402" w:rsidP="00AF3DD9">
      <w:pPr>
        <w:spacing w:line="360" w:lineRule="auto"/>
        <w:ind w:firstLineChars="200" w:firstLine="480"/>
        <w:rPr>
          <w:sz w:val="24"/>
        </w:rPr>
      </w:pPr>
      <w:r>
        <w:rPr>
          <w:rFonts w:ascii="宋体" w:hAnsi="宋体" w:hint="eastAsia"/>
          <w:sz w:val="24"/>
        </w:rPr>
        <w:t>⑷</w:t>
      </w:r>
      <w:r w:rsidR="00AF3DD9" w:rsidRPr="00AF3DD9">
        <w:rPr>
          <w:rFonts w:hint="eastAsia"/>
          <w:sz w:val="24"/>
        </w:rPr>
        <w:t>地震沉积学</w:t>
      </w:r>
    </w:p>
    <w:p w:rsidR="00AF3DD9" w:rsidRPr="00AF3DD9" w:rsidRDefault="00AE1402" w:rsidP="00AF3DD9">
      <w:pPr>
        <w:spacing w:line="360" w:lineRule="auto"/>
        <w:ind w:firstLineChars="200" w:firstLine="480"/>
        <w:rPr>
          <w:sz w:val="24"/>
        </w:rPr>
      </w:pPr>
      <w:r>
        <w:rPr>
          <w:rFonts w:ascii="宋体" w:hAnsi="宋体" w:hint="eastAsia"/>
          <w:sz w:val="24"/>
        </w:rPr>
        <w:t>⑸</w:t>
      </w:r>
      <w:r w:rsidR="00AF3DD9" w:rsidRPr="00AF3DD9">
        <w:rPr>
          <w:rFonts w:hint="eastAsia"/>
          <w:sz w:val="24"/>
        </w:rPr>
        <w:t>沉积地球化学</w:t>
      </w:r>
    </w:p>
    <w:p w:rsidR="00AF3DD9" w:rsidRDefault="00AF3DD9" w:rsidP="00AF3DD9">
      <w:pPr>
        <w:pStyle w:val="a3"/>
        <w:adjustRightInd w:val="0"/>
        <w:snapToGrid w:val="0"/>
        <w:spacing w:line="360" w:lineRule="exact"/>
        <w:ind w:firstLine="482"/>
        <w:rPr>
          <w:rFonts w:ascii="Times New Roman" w:eastAsia="宋体" w:hAnsi="宋体"/>
          <w:b/>
          <w:bCs/>
          <w:sz w:val="24"/>
        </w:rPr>
      </w:pPr>
      <w:r>
        <w:rPr>
          <w:rFonts w:ascii="Times New Roman" w:eastAsia="宋体" w:hAnsi="宋体" w:hint="eastAsia"/>
          <w:b/>
          <w:bCs/>
          <w:sz w:val="24"/>
        </w:rPr>
        <w:t>5</w:t>
      </w:r>
      <w:r w:rsidRPr="00AF3DD9">
        <w:rPr>
          <w:rFonts w:ascii="Times New Roman" w:eastAsia="宋体" w:hAnsi="宋体" w:hint="eastAsia"/>
          <w:b/>
          <w:bCs/>
          <w:sz w:val="24"/>
        </w:rPr>
        <w:t>沉积动力过程与沉积调查</w:t>
      </w:r>
    </w:p>
    <w:p w:rsidR="00AF3DD9" w:rsidRDefault="00AE1402" w:rsidP="00E0223A">
      <w:pPr>
        <w:spacing w:line="360" w:lineRule="auto"/>
        <w:ind w:firstLineChars="200" w:firstLine="480"/>
        <w:rPr>
          <w:sz w:val="24"/>
        </w:rPr>
      </w:pPr>
      <w:r>
        <w:rPr>
          <w:rFonts w:hint="eastAsia"/>
          <w:sz w:val="24"/>
        </w:rPr>
        <w:t>⑴</w:t>
      </w:r>
      <w:r w:rsidR="00AF3DD9" w:rsidRPr="00AF3DD9">
        <w:rPr>
          <w:rFonts w:hint="eastAsia"/>
          <w:sz w:val="24"/>
        </w:rPr>
        <w:t>沉积水动力过程与响应</w:t>
      </w:r>
    </w:p>
    <w:p w:rsidR="00AF3DD9" w:rsidRDefault="00AE1402" w:rsidP="00E0223A">
      <w:pPr>
        <w:spacing w:line="360" w:lineRule="auto"/>
        <w:ind w:firstLineChars="200" w:firstLine="480"/>
        <w:rPr>
          <w:sz w:val="24"/>
        </w:rPr>
      </w:pPr>
      <w:r w:rsidRPr="00E0223A">
        <w:rPr>
          <w:rFonts w:hint="eastAsia"/>
          <w:sz w:val="24"/>
        </w:rPr>
        <w:t>⑵</w:t>
      </w:r>
      <w:r w:rsidR="00AF3DD9" w:rsidRPr="00AF3DD9">
        <w:rPr>
          <w:rFonts w:hint="eastAsia"/>
          <w:sz w:val="24"/>
        </w:rPr>
        <w:t>现代沉积调查</w:t>
      </w:r>
    </w:p>
    <w:p w:rsidR="00AF3DD9" w:rsidRDefault="00AE1402" w:rsidP="00E0223A">
      <w:pPr>
        <w:spacing w:line="360" w:lineRule="auto"/>
        <w:ind w:firstLineChars="200" w:firstLine="480"/>
        <w:rPr>
          <w:sz w:val="24"/>
        </w:rPr>
      </w:pPr>
      <w:r w:rsidRPr="00E0223A">
        <w:rPr>
          <w:rFonts w:hint="eastAsia"/>
          <w:sz w:val="24"/>
        </w:rPr>
        <w:t>⑶</w:t>
      </w:r>
      <w:r w:rsidR="00AF3DD9" w:rsidRPr="00AF3DD9">
        <w:rPr>
          <w:rFonts w:hint="eastAsia"/>
          <w:sz w:val="24"/>
        </w:rPr>
        <w:t>大陆钻探与远洋调查</w:t>
      </w:r>
    </w:p>
    <w:p w:rsidR="00AF3DD9" w:rsidRDefault="00AE1402" w:rsidP="00E0223A">
      <w:pPr>
        <w:spacing w:line="360" w:lineRule="auto"/>
        <w:ind w:firstLineChars="200" w:firstLine="480"/>
        <w:rPr>
          <w:sz w:val="24"/>
        </w:rPr>
      </w:pPr>
      <w:r w:rsidRPr="00E0223A">
        <w:rPr>
          <w:rFonts w:hint="eastAsia"/>
          <w:sz w:val="24"/>
        </w:rPr>
        <w:t>⑷</w:t>
      </w:r>
      <w:r w:rsidR="00AF3DD9" w:rsidRPr="00AF3DD9">
        <w:rPr>
          <w:rFonts w:hint="eastAsia"/>
          <w:sz w:val="24"/>
        </w:rPr>
        <w:t>露头调查与</w:t>
      </w:r>
      <w:r w:rsidR="00FF0CA1">
        <w:rPr>
          <w:rFonts w:hint="eastAsia"/>
          <w:sz w:val="24"/>
        </w:rPr>
        <w:t>定量</w:t>
      </w:r>
      <w:r w:rsidR="00AF3DD9" w:rsidRPr="00AF3DD9">
        <w:rPr>
          <w:rFonts w:hint="eastAsia"/>
          <w:sz w:val="24"/>
        </w:rPr>
        <w:t>地质知识库</w:t>
      </w:r>
    </w:p>
    <w:p w:rsidR="00503E06" w:rsidRDefault="00503E06" w:rsidP="00E0223A">
      <w:pPr>
        <w:spacing w:line="360" w:lineRule="auto"/>
        <w:ind w:firstLineChars="200" w:firstLine="480"/>
        <w:rPr>
          <w:sz w:val="24"/>
        </w:rPr>
      </w:pPr>
      <w:r w:rsidRPr="00E0223A">
        <w:rPr>
          <w:rFonts w:hint="eastAsia"/>
          <w:sz w:val="24"/>
        </w:rPr>
        <w:t>⑸沉积物源分析</w:t>
      </w:r>
    </w:p>
    <w:p w:rsidR="00AF3DD9" w:rsidRPr="00AF3DD9" w:rsidRDefault="00AF3DD9" w:rsidP="00AF3DD9">
      <w:pPr>
        <w:pStyle w:val="a3"/>
        <w:adjustRightInd w:val="0"/>
        <w:snapToGrid w:val="0"/>
        <w:spacing w:line="360" w:lineRule="exact"/>
        <w:ind w:firstLine="482"/>
        <w:rPr>
          <w:rFonts w:ascii="Times New Roman" w:eastAsia="宋体" w:hAnsi="宋体"/>
          <w:b/>
          <w:bCs/>
          <w:sz w:val="24"/>
        </w:rPr>
      </w:pPr>
      <w:r>
        <w:rPr>
          <w:rFonts w:ascii="Times New Roman" w:eastAsia="宋体" w:hAnsi="宋体" w:hint="eastAsia"/>
          <w:b/>
          <w:bCs/>
          <w:sz w:val="24"/>
        </w:rPr>
        <w:t>6</w:t>
      </w:r>
      <w:r w:rsidRPr="00AF3DD9">
        <w:rPr>
          <w:rFonts w:ascii="Times New Roman" w:eastAsia="宋体" w:hAnsi="宋体" w:hint="eastAsia"/>
          <w:b/>
          <w:bCs/>
          <w:sz w:val="24"/>
        </w:rPr>
        <w:t>沉积学与生态环境</w:t>
      </w:r>
    </w:p>
    <w:p w:rsidR="00AF3DD9" w:rsidRDefault="00AE1402" w:rsidP="00AF3DD9">
      <w:pPr>
        <w:spacing w:line="360" w:lineRule="auto"/>
        <w:ind w:firstLineChars="200" w:firstLine="480"/>
        <w:rPr>
          <w:sz w:val="24"/>
        </w:rPr>
      </w:pPr>
      <w:r>
        <w:rPr>
          <w:rFonts w:hint="eastAsia"/>
          <w:sz w:val="24"/>
        </w:rPr>
        <w:t>⑴</w:t>
      </w:r>
      <w:r w:rsidR="00AF3DD9" w:rsidRPr="00AF3DD9">
        <w:rPr>
          <w:sz w:val="24"/>
        </w:rPr>
        <w:t>PM2.5</w:t>
      </w:r>
      <w:r w:rsidR="00503E06">
        <w:rPr>
          <w:rFonts w:hint="eastAsia"/>
          <w:sz w:val="24"/>
        </w:rPr>
        <w:t>与环境保护中的</w:t>
      </w:r>
      <w:r w:rsidR="00503E06" w:rsidRPr="00AF3DD9">
        <w:rPr>
          <w:rFonts w:hint="eastAsia"/>
          <w:sz w:val="24"/>
        </w:rPr>
        <w:t>沉积地球化学</w:t>
      </w:r>
    </w:p>
    <w:p w:rsidR="00AF3DD9" w:rsidRDefault="00AE1402" w:rsidP="00AF3DD9">
      <w:pPr>
        <w:spacing w:line="360" w:lineRule="auto"/>
        <w:ind w:firstLineChars="200" w:firstLine="480"/>
        <w:rPr>
          <w:sz w:val="24"/>
        </w:rPr>
      </w:pPr>
      <w:r>
        <w:rPr>
          <w:rFonts w:ascii="宋体" w:hAnsi="宋体" w:hint="eastAsia"/>
          <w:sz w:val="24"/>
        </w:rPr>
        <w:t>⑵</w:t>
      </w:r>
      <w:r w:rsidR="00AF3DD9" w:rsidRPr="00AF3DD9">
        <w:rPr>
          <w:rFonts w:hint="eastAsia"/>
          <w:sz w:val="24"/>
        </w:rPr>
        <w:t>古生态学与生态保护</w:t>
      </w:r>
    </w:p>
    <w:p w:rsidR="00AF3DD9" w:rsidRDefault="00AE1402" w:rsidP="00AF3DD9">
      <w:pPr>
        <w:spacing w:line="360" w:lineRule="auto"/>
        <w:ind w:firstLineChars="200" w:firstLine="480"/>
        <w:rPr>
          <w:sz w:val="24"/>
        </w:rPr>
      </w:pPr>
      <w:r>
        <w:rPr>
          <w:rFonts w:ascii="宋体" w:hAnsi="宋体" w:hint="eastAsia"/>
          <w:sz w:val="24"/>
        </w:rPr>
        <w:t>⑶</w:t>
      </w:r>
      <w:r>
        <w:rPr>
          <w:rFonts w:hint="eastAsia"/>
          <w:sz w:val="24"/>
        </w:rPr>
        <w:t>人</w:t>
      </w:r>
      <w:r w:rsidR="00AF3DD9" w:rsidRPr="00AF3DD9">
        <w:rPr>
          <w:rFonts w:hint="eastAsia"/>
          <w:sz w:val="24"/>
        </w:rPr>
        <w:t>类活动与沉积环境变迁</w:t>
      </w:r>
    </w:p>
    <w:p w:rsidR="00AF3DD9" w:rsidRDefault="00AE1402" w:rsidP="00AF3DD9">
      <w:pPr>
        <w:spacing w:line="360" w:lineRule="auto"/>
        <w:ind w:firstLineChars="200" w:firstLine="480"/>
        <w:rPr>
          <w:sz w:val="24"/>
        </w:rPr>
      </w:pPr>
      <w:r>
        <w:rPr>
          <w:rFonts w:ascii="宋体" w:hAnsi="宋体" w:hint="eastAsia"/>
          <w:sz w:val="24"/>
        </w:rPr>
        <w:t>⑷</w:t>
      </w:r>
      <w:r w:rsidR="00AF3DD9" w:rsidRPr="00AF3DD9">
        <w:rPr>
          <w:rFonts w:hint="eastAsia"/>
          <w:sz w:val="24"/>
        </w:rPr>
        <w:t>湿地生态与保护</w:t>
      </w:r>
    </w:p>
    <w:p w:rsidR="00AF3DD9" w:rsidRDefault="00FF0CA1" w:rsidP="00AF3DD9">
      <w:pPr>
        <w:spacing w:line="360" w:lineRule="auto"/>
        <w:ind w:firstLineChars="200" w:firstLine="480"/>
        <w:rPr>
          <w:sz w:val="24"/>
        </w:rPr>
      </w:pPr>
      <w:r>
        <w:rPr>
          <w:rFonts w:ascii="宋体" w:hAnsi="宋体" w:hint="eastAsia"/>
          <w:sz w:val="24"/>
        </w:rPr>
        <w:t>⑸</w:t>
      </w:r>
      <w:r w:rsidR="00AF3DD9" w:rsidRPr="00AF3DD9">
        <w:rPr>
          <w:rFonts w:hint="eastAsia"/>
          <w:sz w:val="24"/>
        </w:rPr>
        <w:t>沉积与水资源开发应用</w:t>
      </w:r>
    </w:p>
    <w:p w:rsidR="00503E06" w:rsidRPr="00AF3DD9" w:rsidRDefault="00503E06" w:rsidP="00AF3DD9">
      <w:pPr>
        <w:spacing w:line="360" w:lineRule="auto"/>
        <w:ind w:firstLineChars="200" w:firstLine="480"/>
        <w:rPr>
          <w:sz w:val="24"/>
        </w:rPr>
      </w:pPr>
      <w:r>
        <w:rPr>
          <w:rFonts w:hint="eastAsia"/>
          <w:sz w:val="24"/>
        </w:rPr>
        <w:t>⑹矿场生态伤害与生态恢复</w:t>
      </w:r>
    </w:p>
    <w:p w:rsidR="00AF3DD9" w:rsidRPr="00AF3DD9" w:rsidRDefault="00AF3DD9" w:rsidP="00AF3DD9">
      <w:pPr>
        <w:pStyle w:val="a3"/>
        <w:adjustRightInd w:val="0"/>
        <w:snapToGrid w:val="0"/>
        <w:spacing w:line="360" w:lineRule="exact"/>
        <w:ind w:firstLine="482"/>
        <w:rPr>
          <w:rFonts w:ascii="Times New Roman" w:eastAsia="宋体" w:hAnsi="宋体"/>
          <w:b/>
          <w:bCs/>
          <w:sz w:val="24"/>
        </w:rPr>
      </w:pPr>
      <w:r>
        <w:rPr>
          <w:rFonts w:ascii="Times New Roman" w:eastAsia="宋体" w:hAnsi="宋体" w:hint="eastAsia"/>
          <w:b/>
          <w:bCs/>
          <w:sz w:val="24"/>
        </w:rPr>
        <w:t>7</w:t>
      </w:r>
      <w:r w:rsidRPr="00AF3DD9">
        <w:rPr>
          <w:rFonts w:ascii="Times New Roman" w:eastAsia="宋体" w:hAnsi="宋体" w:hint="eastAsia"/>
          <w:b/>
          <w:bCs/>
          <w:sz w:val="24"/>
        </w:rPr>
        <w:t>事件、灾害沉积作用</w:t>
      </w:r>
    </w:p>
    <w:p w:rsidR="00AF3DD9" w:rsidRDefault="00AE1402" w:rsidP="00AF3DD9">
      <w:pPr>
        <w:spacing w:line="360" w:lineRule="auto"/>
        <w:ind w:firstLineChars="200" w:firstLine="480"/>
        <w:rPr>
          <w:sz w:val="24"/>
        </w:rPr>
      </w:pPr>
      <w:r>
        <w:rPr>
          <w:rFonts w:hint="eastAsia"/>
          <w:sz w:val="24"/>
        </w:rPr>
        <w:t>⑴</w:t>
      </w:r>
      <w:r w:rsidR="00AF3DD9" w:rsidRPr="00AF3DD9">
        <w:rPr>
          <w:rFonts w:hint="eastAsia"/>
          <w:sz w:val="24"/>
        </w:rPr>
        <w:t>山体滑坡与泥石流</w:t>
      </w:r>
    </w:p>
    <w:p w:rsidR="00AF3DD9" w:rsidRDefault="00AE1402" w:rsidP="00AF3DD9">
      <w:pPr>
        <w:spacing w:line="360" w:lineRule="auto"/>
        <w:ind w:firstLineChars="200" w:firstLine="480"/>
        <w:rPr>
          <w:sz w:val="24"/>
        </w:rPr>
      </w:pPr>
      <w:r>
        <w:rPr>
          <w:rFonts w:ascii="宋体" w:hAnsi="宋体" w:hint="eastAsia"/>
          <w:sz w:val="24"/>
        </w:rPr>
        <w:t>⑵</w:t>
      </w:r>
      <w:r w:rsidR="00AF3DD9" w:rsidRPr="00AF3DD9">
        <w:rPr>
          <w:rFonts w:hint="eastAsia"/>
          <w:sz w:val="24"/>
        </w:rPr>
        <w:t>火山沉积</w:t>
      </w:r>
    </w:p>
    <w:p w:rsidR="00AF3DD9" w:rsidRDefault="00AE1402" w:rsidP="00AF3DD9">
      <w:pPr>
        <w:spacing w:line="360" w:lineRule="auto"/>
        <w:ind w:firstLineChars="200" w:firstLine="480"/>
        <w:rPr>
          <w:sz w:val="24"/>
        </w:rPr>
      </w:pPr>
      <w:r>
        <w:rPr>
          <w:rFonts w:ascii="宋体" w:hAnsi="宋体" w:hint="eastAsia"/>
          <w:sz w:val="24"/>
        </w:rPr>
        <w:t>⑶</w:t>
      </w:r>
      <w:r w:rsidR="00AF3DD9" w:rsidRPr="00AF3DD9">
        <w:rPr>
          <w:rFonts w:hint="eastAsia"/>
          <w:sz w:val="24"/>
        </w:rPr>
        <w:t>热液沉积</w:t>
      </w:r>
    </w:p>
    <w:p w:rsidR="00AF3DD9" w:rsidRPr="00AF3DD9" w:rsidRDefault="00AE1402" w:rsidP="00AF3DD9">
      <w:pPr>
        <w:spacing w:line="360" w:lineRule="auto"/>
        <w:ind w:firstLineChars="200" w:firstLine="480"/>
        <w:rPr>
          <w:sz w:val="24"/>
        </w:rPr>
      </w:pPr>
      <w:r>
        <w:rPr>
          <w:rFonts w:ascii="宋体" w:hAnsi="宋体" w:hint="eastAsia"/>
          <w:sz w:val="24"/>
        </w:rPr>
        <w:t>⑷</w:t>
      </w:r>
      <w:r w:rsidR="00AF3DD9" w:rsidRPr="00AF3DD9">
        <w:rPr>
          <w:rFonts w:hint="eastAsia"/>
          <w:sz w:val="24"/>
        </w:rPr>
        <w:t>外星体沉积</w:t>
      </w:r>
    </w:p>
    <w:p w:rsidR="00AF3DD9" w:rsidRPr="00AF3DD9" w:rsidRDefault="00AF3DD9" w:rsidP="00AF3DD9">
      <w:pPr>
        <w:pStyle w:val="a3"/>
        <w:adjustRightInd w:val="0"/>
        <w:snapToGrid w:val="0"/>
        <w:spacing w:line="360" w:lineRule="exact"/>
        <w:ind w:firstLine="482"/>
        <w:rPr>
          <w:rFonts w:ascii="Times New Roman" w:eastAsia="宋体" w:hAnsi="宋体"/>
          <w:b/>
          <w:bCs/>
          <w:sz w:val="24"/>
        </w:rPr>
      </w:pPr>
      <w:r>
        <w:rPr>
          <w:rFonts w:ascii="Times New Roman" w:eastAsia="宋体" w:hAnsi="宋体" w:hint="eastAsia"/>
          <w:b/>
          <w:bCs/>
          <w:sz w:val="24"/>
        </w:rPr>
        <w:t>8</w:t>
      </w:r>
      <w:r w:rsidRPr="00AF3DD9">
        <w:rPr>
          <w:rFonts w:ascii="Times New Roman" w:eastAsia="宋体" w:hAnsi="宋体" w:hint="eastAsia"/>
          <w:b/>
          <w:bCs/>
          <w:sz w:val="24"/>
        </w:rPr>
        <w:t>细粒沉积及非常规沉积矿产资源</w:t>
      </w:r>
    </w:p>
    <w:p w:rsidR="00AF3DD9" w:rsidRDefault="00AE1402" w:rsidP="00AF3DD9">
      <w:pPr>
        <w:spacing w:line="360" w:lineRule="auto"/>
        <w:ind w:firstLineChars="200" w:firstLine="480"/>
        <w:rPr>
          <w:sz w:val="24"/>
        </w:rPr>
      </w:pPr>
      <w:r>
        <w:rPr>
          <w:rFonts w:hint="eastAsia"/>
          <w:sz w:val="24"/>
        </w:rPr>
        <w:t>⑴</w:t>
      </w:r>
      <w:r w:rsidR="00AF3DD9" w:rsidRPr="00AF3DD9">
        <w:rPr>
          <w:rFonts w:hint="eastAsia"/>
          <w:sz w:val="24"/>
        </w:rPr>
        <w:t>细粒沉积形成机理及表征</w:t>
      </w:r>
    </w:p>
    <w:p w:rsidR="00AF3DD9" w:rsidRDefault="00AE1402" w:rsidP="00AF3DD9">
      <w:pPr>
        <w:spacing w:line="360" w:lineRule="auto"/>
        <w:ind w:firstLineChars="200" w:firstLine="480"/>
        <w:rPr>
          <w:sz w:val="24"/>
        </w:rPr>
      </w:pPr>
      <w:r>
        <w:rPr>
          <w:rFonts w:ascii="宋体" w:hAnsi="宋体" w:hint="eastAsia"/>
          <w:sz w:val="24"/>
        </w:rPr>
        <w:t>⑵</w:t>
      </w:r>
      <w:r w:rsidR="00AF3DD9" w:rsidRPr="00AF3DD9">
        <w:rPr>
          <w:rFonts w:hint="eastAsia"/>
          <w:sz w:val="24"/>
        </w:rPr>
        <w:t>页岩气及页岩油</w:t>
      </w:r>
    </w:p>
    <w:p w:rsidR="00AE1402" w:rsidRDefault="00AE1402" w:rsidP="00AE1402">
      <w:pPr>
        <w:spacing w:line="360" w:lineRule="auto"/>
        <w:ind w:firstLineChars="200" w:firstLine="480"/>
        <w:rPr>
          <w:sz w:val="24"/>
        </w:rPr>
      </w:pPr>
      <w:r>
        <w:rPr>
          <w:rFonts w:ascii="宋体" w:hAnsi="宋体" w:hint="eastAsia"/>
          <w:sz w:val="24"/>
        </w:rPr>
        <w:t>⑶</w:t>
      </w:r>
      <w:r w:rsidRPr="00AF3DD9">
        <w:rPr>
          <w:rFonts w:hint="eastAsia"/>
          <w:sz w:val="24"/>
        </w:rPr>
        <w:t>致密气</w:t>
      </w:r>
      <w:r>
        <w:rPr>
          <w:rFonts w:hint="eastAsia"/>
          <w:sz w:val="24"/>
        </w:rPr>
        <w:t>与</w:t>
      </w:r>
      <w:r w:rsidRPr="00AF3DD9">
        <w:rPr>
          <w:rFonts w:hint="eastAsia"/>
          <w:sz w:val="24"/>
        </w:rPr>
        <w:t>致密油</w:t>
      </w:r>
    </w:p>
    <w:p w:rsidR="00AF3DD9" w:rsidRDefault="00AE1402" w:rsidP="00AF3DD9">
      <w:pPr>
        <w:spacing w:line="360" w:lineRule="auto"/>
        <w:ind w:firstLineChars="200" w:firstLine="480"/>
        <w:rPr>
          <w:sz w:val="24"/>
        </w:rPr>
      </w:pPr>
      <w:r>
        <w:rPr>
          <w:rFonts w:ascii="宋体" w:hAnsi="宋体" w:hint="eastAsia"/>
          <w:sz w:val="24"/>
        </w:rPr>
        <w:t>⑷</w:t>
      </w:r>
      <w:r w:rsidR="00AF3DD9" w:rsidRPr="00AF3DD9">
        <w:rPr>
          <w:rFonts w:hint="eastAsia"/>
          <w:sz w:val="24"/>
        </w:rPr>
        <w:t>海底沉积固体矿产</w:t>
      </w:r>
    </w:p>
    <w:p w:rsidR="00AE1402" w:rsidRDefault="00AE1402" w:rsidP="00AF3DD9">
      <w:pPr>
        <w:spacing w:line="360" w:lineRule="auto"/>
        <w:ind w:firstLineChars="200" w:firstLine="480"/>
        <w:rPr>
          <w:sz w:val="24"/>
        </w:rPr>
      </w:pPr>
      <w:r>
        <w:rPr>
          <w:rFonts w:ascii="宋体" w:hAnsi="宋体" w:hint="eastAsia"/>
          <w:sz w:val="24"/>
        </w:rPr>
        <w:t>⑸</w:t>
      </w:r>
      <w:r w:rsidR="00AF3DD9" w:rsidRPr="00AF3DD9">
        <w:rPr>
          <w:rFonts w:hint="eastAsia"/>
          <w:sz w:val="24"/>
        </w:rPr>
        <w:t>火山岩、风化壳等特殊储层油气藏</w:t>
      </w:r>
    </w:p>
    <w:p w:rsidR="00AF3DD9" w:rsidRPr="00AF3DD9" w:rsidRDefault="00AE1402" w:rsidP="00AF3DD9">
      <w:pPr>
        <w:spacing w:line="360" w:lineRule="auto"/>
        <w:ind w:firstLineChars="200" w:firstLine="480"/>
        <w:rPr>
          <w:sz w:val="24"/>
        </w:rPr>
      </w:pPr>
      <w:r>
        <w:rPr>
          <w:rFonts w:hint="eastAsia"/>
          <w:sz w:val="24"/>
        </w:rPr>
        <w:lastRenderedPageBreak/>
        <w:t>⑹</w:t>
      </w:r>
      <w:r w:rsidR="00AF3DD9" w:rsidRPr="00AF3DD9">
        <w:rPr>
          <w:rFonts w:hint="eastAsia"/>
          <w:sz w:val="24"/>
        </w:rPr>
        <w:t>天然气水合物</w:t>
      </w:r>
    </w:p>
    <w:p w:rsidR="00AF3DD9" w:rsidRPr="00AF3DD9" w:rsidRDefault="00AF3DD9" w:rsidP="00AE1402">
      <w:pPr>
        <w:pStyle w:val="a3"/>
        <w:adjustRightInd w:val="0"/>
        <w:snapToGrid w:val="0"/>
        <w:spacing w:line="360" w:lineRule="exact"/>
        <w:ind w:firstLine="482"/>
        <w:rPr>
          <w:rFonts w:ascii="Times New Roman" w:eastAsia="宋体" w:hAnsi="宋体"/>
          <w:b/>
          <w:bCs/>
          <w:sz w:val="24"/>
        </w:rPr>
      </w:pPr>
      <w:r>
        <w:rPr>
          <w:rFonts w:ascii="Times New Roman" w:eastAsia="宋体" w:hAnsi="宋体" w:hint="eastAsia"/>
          <w:b/>
          <w:bCs/>
          <w:sz w:val="24"/>
        </w:rPr>
        <w:t>9</w:t>
      </w:r>
      <w:r w:rsidRPr="00AF3DD9">
        <w:rPr>
          <w:rFonts w:ascii="Times New Roman" w:eastAsia="宋体" w:hAnsi="宋体" w:hint="eastAsia"/>
          <w:b/>
          <w:bCs/>
          <w:sz w:val="24"/>
        </w:rPr>
        <w:t>沉积学教学与学生培养</w:t>
      </w:r>
    </w:p>
    <w:p w:rsidR="00AE1402" w:rsidRDefault="00AE1402" w:rsidP="00AF3DD9">
      <w:pPr>
        <w:spacing w:line="360" w:lineRule="auto"/>
        <w:ind w:firstLineChars="200" w:firstLine="480"/>
        <w:rPr>
          <w:sz w:val="24"/>
        </w:rPr>
      </w:pPr>
      <w:r>
        <w:rPr>
          <w:rFonts w:hint="eastAsia"/>
          <w:sz w:val="24"/>
        </w:rPr>
        <w:t>⑴</w:t>
      </w:r>
      <w:r w:rsidR="00AF3DD9" w:rsidRPr="00AF3DD9">
        <w:rPr>
          <w:rFonts w:hint="eastAsia"/>
          <w:sz w:val="24"/>
        </w:rPr>
        <w:t>沉积学</w:t>
      </w:r>
      <w:r w:rsidR="00CC58CA">
        <w:rPr>
          <w:rFonts w:hint="eastAsia"/>
          <w:sz w:val="24"/>
        </w:rPr>
        <w:t>理论与实验</w:t>
      </w:r>
      <w:r w:rsidR="00AF3DD9" w:rsidRPr="00AF3DD9">
        <w:rPr>
          <w:rFonts w:hint="eastAsia"/>
          <w:sz w:val="24"/>
        </w:rPr>
        <w:t>教学</w:t>
      </w:r>
      <w:r w:rsidR="00CC58CA">
        <w:rPr>
          <w:rFonts w:hint="eastAsia"/>
          <w:sz w:val="24"/>
        </w:rPr>
        <w:t>改革</w:t>
      </w:r>
    </w:p>
    <w:p w:rsidR="00AE1402" w:rsidRDefault="00AE1402" w:rsidP="00AF3DD9">
      <w:pPr>
        <w:spacing w:line="360" w:lineRule="auto"/>
        <w:ind w:firstLineChars="200" w:firstLine="480"/>
        <w:rPr>
          <w:sz w:val="24"/>
        </w:rPr>
      </w:pPr>
      <w:r>
        <w:rPr>
          <w:rFonts w:ascii="宋体" w:hAnsi="宋体" w:hint="eastAsia"/>
          <w:sz w:val="24"/>
        </w:rPr>
        <w:t>⑵</w:t>
      </w:r>
      <w:r w:rsidR="00CC58CA">
        <w:rPr>
          <w:rFonts w:ascii="宋体" w:hAnsi="宋体" w:hint="eastAsia"/>
          <w:sz w:val="24"/>
        </w:rPr>
        <w:t>沉积学</w:t>
      </w:r>
      <w:r w:rsidR="00AF3DD9" w:rsidRPr="00AF3DD9">
        <w:rPr>
          <w:rFonts w:hint="eastAsia"/>
          <w:sz w:val="24"/>
        </w:rPr>
        <w:t>网络平台、资源共享与科普教育</w:t>
      </w:r>
    </w:p>
    <w:p w:rsidR="00AE1402" w:rsidRDefault="00AE1402" w:rsidP="00AF3DD9">
      <w:pPr>
        <w:spacing w:line="360" w:lineRule="auto"/>
        <w:ind w:firstLineChars="200" w:firstLine="480"/>
        <w:rPr>
          <w:sz w:val="24"/>
        </w:rPr>
      </w:pPr>
      <w:r>
        <w:rPr>
          <w:rFonts w:ascii="宋体" w:hAnsi="宋体" w:hint="eastAsia"/>
          <w:sz w:val="24"/>
        </w:rPr>
        <w:t>⑶</w:t>
      </w:r>
      <w:r w:rsidR="00CC58CA">
        <w:rPr>
          <w:rFonts w:ascii="宋体" w:hAnsi="宋体" w:hint="eastAsia"/>
          <w:sz w:val="24"/>
        </w:rPr>
        <w:t>沉积、矿产</w:t>
      </w:r>
      <w:r w:rsidR="00AF3DD9" w:rsidRPr="00AF3DD9">
        <w:rPr>
          <w:rFonts w:hint="eastAsia"/>
          <w:sz w:val="24"/>
        </w:rPr>
        <w:t>实习基地与实验室建设</w:t>
      </w:r>
    </w:p>
    <w:p w:rsidR="00AF3DD9" w:rsidRDefault="00AE1402" w:rsidP="00AF3DD9">
      <w:pPr>
        <w:spacing w:line="360" w:lineRule="auto"/>
        <w:ind w:firstLineChars="200" w:firstLine="480"/>
        <w:rPr>
          <w:sz w:val="24"/>
        </w:rPr>
      </w:pPr>
      <w:r>
        <w:rPr>
          <w:rFonts w:ascii="宋体" w:hAnsi="宋体" w:hint="eastAsia"/>
          <w:sz w:val="24"/>
        </w:rPr>
        <w:t>⑷</w:t>
      </w:r>
      <w:r w:rsidR="00CC58CA">
        <w:rPr>
          <w:rFonts w:ascii="宋体" w:hAnsi="宋体" w:hint="eastAsia"/>
          <w:sz w:val="24"/>
        </w:rPr>
        <w:t>矿产类大学生</w:t>
      </w:r>
      <w:r w:rsidR="00AF3DD9" w:rsidRPr="00AF3DD9">
        <w:rPr>
          <w:rFonts w:hint="eastAsia"/>
          <w:sz w:val="24"/>
        </w:rPr>
        <w:t>课外科技活动与</w:t>
      </w:r>
      <w:r w:rsidR="00CC58CA">
        <w:rPr>
          <w:rFonts w:hint="eastAsia"/>
          <w:sz w:val="24"/>
        </w:rPr>
        <w:t>科技</w:t>
      </w:r>
      <w:r w:rsidR="00AF3DD9" w:rsidRPr="00AF3DD9">
        <w:rPr>
          <w:rFonts w:hint="eastAsia"/>
          <w:sz w:val="24"/>
        </w:rPr>
        <w:t>创新</w:t>
      </w:r>
    </w:p>
    <w:p w:rsidR="00AE1402" w:rsidRPr="00AF3DD9" w:rsidRDefault="00AE1402" w:rsidP="00BA3DA8">
      <w:pPr>
        <w:spacing w:line="360" w:lineRule="auto"/>
        <w:ind w:firstLineChars="200" w:firstLine="480"/>
        <w:rPr>
          <w:sz w:val="24"/>
        </w:rPr>
      </w:pPr>
      <w:r>
        <w:rPr>
          <w:rFonts w:hint="eastAsia"/>
          <w:sz w:val="24"/>
        </w:rPr>
        <w:t>大会欢迎沉积学相关领域的专家学者热心推荐议题</w:t>
      </w:r>
      <w:r w:rsidR="005A3B08">
        <w:rPr>
          <w:rFonts w:hint="eastAsia"/>
          <w:sz w:val="24"/>
        </w:rPr>
        <w:t>（请附带提交</w:t>
      </w:r>
      <w:r w:rsidR="005A3B08">
        <w:rPr>
          <w:rFonts w:hint="eastAsia"/>
          <w:sz w:val="24"/>
        </w:rPr>
        <w:t>300</w:t>
      </w:r>
      <w:r w:rsidR="005A3B08">
        <w:rPr>
          <w:rFonts w:hint="eastAsia"/>
          <w:sz w:val="24"/>
        </w:rPr>
        <w:t>字左右的议题描述），推荐或自荐</w:t>
      </w:r>
      <w:r>
        <w:rPr>
          <w:rFonts w:hint="eastAsia"/>
          <w:sz w:val="24"/>
        </w:rPr>
        <w:t>召集人，</w:t>
      </w:r>
      <w:r w:rsidR="005A3B08">
        <w:rPr>
          <w:rFonts w:hint="eastAsia"/>
          <w:sz w:val="24"/>
        </w:rPr>
        <w:t>并欢迎针对议题提出相关意见和建议。推荐议题和召集人最晚不迟于</w:t>
      </w:r>
      <w:r w:rsidR="005A3B08">
        <w:rPr>
          <w:rFonts w:hint="eastAsia"/>
          <w:sz w:val="24"/>
        </w:rPr>
        <w:t>2015</w:t>
      </w:r>
      <w:r w:rsidR="005A3B08">
        <w:rPr>
          <w:rFonts w:hint="eastAsia"/>
          <w:sz w:val="24"/>
        </w:rPr>
        <w:t>年</w:t>
      </w:r>
      <w:r w:rsidR="005A3B08">
        <w:rPr>
          <w:rFonts w:hint="eastAsia"/>
          <w:sz w:val="24"/>
        </w:rPr>
        <w:t>4</w:t>
      </w:r>
      <w:r w:rsidR="005A3B08">
        <w:rPr>
          <w:rFonts w:hint="eastAsia"/>
          <w:sz w:val="24"/>
        </w:rPr>
        <w:t>月</w:t>
      </w:r>
      <w:r w:rsidR="005A3B08">
        <w:rPr>
          <w:rFonts w:hint="eastAsia"/>
          <w:sz w:val="24"/>
        </w:rPr>
        <w:t>30</w:t>
      </w:r>
      <w:r w:rsidR="005A3B08">
        <w:rPr>
          <w:rFonts w:hint="eastAsia"/>
          <w:sz w:val="24"/>
        </w:rPr>
        <w:t>日，由会议学术委员会决定议题设置和召集人。</w:t>
      </w:r>
    </w:p>
    <w:p w:rsidR="004F7C5E" w:rsidRPr="00283A39" w:rsidRDefault="004F7C5E" w:rsidP="00283A39">
      <w:pPr>
        <w:pStyle w:val="a3"/>
        <w:adjustRightInd w:val="0"/>
        <w:snapToGrid w:val="0"/>
        <w:spacing w:line="160" w:lineRule="atLeast"/>
        <w:ind w:firstLineChars="0" w:firstLine="0"/>
        <w:rPr>
          <w:rFonts w:ascii="Times New Roman" w:eastAsia="宋体" w:hAnsi="宋体"/>
          <w:b/>
          <w:bCs/>
          <w:sz w:val="13"/>
        </w:rPr>
      </w:pPr>
    </w:p>
    <w:p w:rsidR="00C8719F" w:rsidRPr="00F361ED" w:rsidRDefault="00C8719F" w:rsidP="00C8719F">
      <w:pPr>
        <w:pStyle w:val="a3"/>
        <w:adjustRightInd w:val="0"/>
        <w:snapToGrid w:val="0"/>
        <w:spacing w:line="360" w:lineRule="exact"/>
        <w:ind w:firstLineChars="0" w:firstLine="0"/>
        <w:rPr>
          <w:rFonts w:ascii="Times New Roman" w:eastAsia="宋体" w:hAnsi="宋体"/>
          <w:b/>
          <w:bCs/>
          <w:sz w:val="24"/>
        </w:rPr>
      </w:pPr>
      <w:r>
        <w:rPr>
          <w:rFonts w:ascii="Times New Roman" w:eastAsia="宋体" w:hAnsi="宋体" w:hint="eastAsia"/>
          <w:b/>
          <w:bCs/>
          <w:sz w:val="24"/>
        </w:rPr>
        <w:t>三</w:t>
      </w:r>
      <w:r w:rsidRPr="00F361ED">
        <w:rPr>
          <w:rFonts w:ascii="Times New Roman" w:eastAsia="宋体" w:hAnsi="宋体"/>
          <w:b/>
          <w:bCs/>
          <w:sz w:val="24"/>
        </w:rPr>
        <w:t>、</w:t>
      </w:r>
      <w:r w:rsidR="001404E6">
        <w:rPr>
          <w:rFonts w:ascii="Times New Roman" w:eastAsia="宋体" w:hAnsi="宋体" w:hint="eastAsia"/>
          <w:b/>
          <w:bCs/>
          <w:sz w:val="24"/>
        </w:rPr>
        <w:t>会议投稿要求</w:t>
      </w:r>
    </w:p>
    <w:p w:rsidR="00C8719F" w:rsidRPr="00223A09" w:rsidRDefault="00C8719F" w:rsidP="00BA3DA8">
      <w:pPr>
        <w:spacing w:line="360" w:lineRule="auto"/>
        <w:ind w:firstLineChars="200" w:firstLine="480"/>
        <w:rPr>
          <w:sz w:val="24"/>
        </w:rPr>
      </w:pPr>
      <w:r w:rsidRPr="00223A09">
        <w:rPr>
          <w:sz w:val="24"/>
        </w:rPr>
        <w:t>1</w:t>
      </w:r>
      <w:r w:rsidRPr="00223A09">
        <w:rPr>
          <w:sz w:val="24"/>
        </w:rPr>
        <w:t>、论文必须</w:t>
      </w:r>
      <w:r>
        <w:rPr>
          <w:rFonts w:hint="eastAsia"/>
          <w:sz w:val="24"/>
        </w:rPr>
        <w:t>是作者近年来的研究成果，要</w:t>
      </w:r>
      <w:r w:rsidRPr="00223A09">
        <w:rPr>
          <w:sz w:val="24"/>
        </w:rPr>
        <w:t>具有一定的创新性和前瞻性。</w:t>
      </w:r>
    </w:p>
    <w:p w:rsidR="00C8719F" w:rsidRPr="00223A09" w:rsidRDefault="00DB4D79" w:rsidP="00BA3DA8">
      <w:pPr>
        <w:spacing w:line="360" w:lineRule="auto"/>
        <w:ind w:firstLineChars="200" w:firstLine="480"/>
        <w:rPr>
          <w:sz w:val="24"/>
        </w:rPr>
      </w:pPr>
      <w:r w:rsidRPr="00BA3DA8">
        <w:rPr>
          <w:rFonts w:hint="eastAsia"/>
          <w:sz w:val="24"/>
        </w:rPr>
        <w:t>2</w:t>
      </w:r>
      <w:r w:rsidR="00C8719F" w:rsidRPr="00BA3DA8">
        <w:rPr>
          <w:sz w:val="24"/>
        </w:rPr>
        <w:t>、论文摘要包括：论文题目、作者及内容简要说明。要求简明扼要，字数在</w:t>
      </w:r>
      <w:r w:rsidR="00C8719F" w:rsidRPr="00223A09">
        <w:rPr>
          <w:rFonts w:hint="eastAsia"/>
          <w:sz w:val="24"/>
        </w:rPr>
        <w:t>1000</w:t>
      </w:r>
      <w:r w:rsidR="00C8719F" w:rsidRPr="00BA3DA8">
        <w:rPr>
          <w:sz w:val="24"/>
        </w:rPr>
        <w:t>字左右（务必请注明联系人、联系电话和</w:t>
      </w:r>
      <w:r w:rsidR="00C8719F" w:rsidRPr="00223A09">
        <w:rPr>
          <w:sz w:val="24"/>
        </w:rPr>
        <w:t>E-mail</w:t>
      </w:r>
      <w:r w:rsidR="00C8719F" w:rsidRPr="00BA3DA8">
        <w:rPr>
          <w:sz w:val="24"/>
        </w:rPr>
        <w:t>邮箱）。</w:t>
      </w:r>
    </w:p>
    <w:p w:rsidR="00C8719F" w:rsidRPr="00223A09" w:rsidRDefault="00DB4D79" w:rsidP="00BA3DA8">
      <w:pPr>
        <w:spacing w:line="360" w:lineRule="auto"/>
        <w:ind w:firstLineChars="200" w:firstLine="480"/>
        <w:rPr>
          <w:sz w:val="24"/>
        </w:rPr>
      </w:pPr>
      <w:r w:rsidRPr="00BA3DA8">
        <w:rPr>
          <w:rFonts w:hint="eastAsia"/>
          <w:sz w:val="24"/>
        </w:rPr>
        <w:t>3</w:t>
      </w:r>
      <w:r w:rsidR="00C8719F" w:rsidRPr="00BA3DA8">
        <w:rPr>
          <w:sz w:val="24"/>
        </w:rPr>
        <w:t>、摘要一律用</w:t>
      </w:r>
      <w:r w:rsidR="00C8719F" w:rsidRPr="00223A09">
        <w:rPr>
          <w:sz w:val="24"/>
        </w:rPr>
        <w:t>A4</w:t>
      </w:r>
      <w:r w:rsidR="00C8719F" w:rsidRPr="00BA3DA8">
        <w:rPr>
          <w:sz w:val="24"/>
        </w:rPr>
        <w:t>版面，标题选用三号黑体，内容选用五号宋体，插图要清晰完整，说明要简洁明确。</w:t>
      </w:r>
    </w:p>
    <w:p w:rsidR="00C8719F" w:rsidRPr="00BA3DA8" w:rsidRDefault="00DB4D79" w:rsidP="00BA3DA8">
      <w:pPr>
        <w:spacing w:line="360" w:lineRule="auto"/>
        <w:ind w:firstLineChars="200" w:firstLine="480"/>
        <w:rPr>
          <w:sz w:val="24"/>
        </w:rPr>
      </w:pPr>
      <w:r w:rsidRPr="00BA3DA8">
        <w:rPr>
          <w:rFonts w:hint="eastAsia"/>
          <w:sz w:val="24"/>
        </w:rPr>
        <w:t>4</w:t>
      </w:r>
      <w:r w:rsidR="00C8719F" w:rsidRPr="00BA3DA8">
        <w:rPr>
          <w:sz w:val="24"/>
        </w:rPr>
        <w:t>、欢迎投</w:t>
      </w:r>
      <w:r w:rsidR="00C8719F" w:rsidRPr="00BA3DA8">
        <w:rPr>
          <w:rFonts w:hint="eastAsia"/>
          <w:sz w:val="24"/>
        </w:rPr>
        <w:t>论文</w:t>
      </w:r>
      <w:r w:rsidR="00C8719F" w:rsidRPr="00BA3DA8">
        <w:rPr>
          <w:sz w:val="24"/>
        </w:rPr>
        <w:t>全文稿。</w:t>
      </w:r>
    </w:p>
    <w:p w:rsidR="004F7C5E" w:rsidRPr="00283A39" w:rsidRDefault="004F7C5E" w:rsidP="00283A39">
      <w:pPr>
        <w:pStyle w:val="a3"/>
        <w:adjustRightInd w:val="0"/>
        <w:snapToGrid w:val="0"/>
        <w:spacing w:line="160" w:lineRule="atLeast"/>
        <w:ind w:firstLineChars="0" w:firstLine="0"/>
        <w:rPr>
          <w:rFonts w:ascii="Times New Roman" w:eastAsia="宋体" w:hAnsi="宋体"/>
          <w:b/>
          <w:bCs/>
          <w:sz w:val="13"/>
        </w:rPr>
      </w:pPr>
    </w:p>
    <w:p w:rsidR="00F361ED" w:rsidRDefault="00C8719F" w:rsidP="00F361ED">
      <w:pPr>
        <w:pStyle w:val="a3"/>
        <w:adjustRightInd w:val="0"/>
        <w:snapToGrid w:val="0"/>
        <w:spacing w:line="360" w:lineRule="exact"/>
        <w:ind w:firstLineChars="0" w:firstLine="0"/>
        <w:rPr>
          <w:rFonts w:ascii="Times New Roman" w:eastAsia="宋体" w:hAnsi="宋体"/>
          <w:b/>
          <w:bCs/>
          <w:sz w:val="24"/>
        </w:rPr>
      </w:pPr>
      <w:r>
        <w:rPr>
          <w:rFonts w:ascii="Times New Roman" w:eastAsia="宋体" w:hAnsi="宋体" w:hint="eastAsia"/>
          <w:b/>
          <w:bCs/>
          <w:sz w:val="24"/>
        </w:rPr>
        <w:t>四</w:t>
      </w:r>
      <w:r w:rsidR="00F361ED">
        <w:rPr>
          <w:rFonts w:ascii="Times New Roman" w:eastAsia="宋体" w:hAnsi="宋体" w:hint="eastAsia"/>
          <w:b/>
          <w:bCs/>
          <w:sz w:val="24"/>
        </w:rPr>
        <w:t>、主办单位</w:t>
      </w:r>
    </w:p>
    <w:p w:rsidR="0039385A" w:rsidRPr="006F7959" w:rsidRDefault="0039385A" w:rsidP="00BA3DA8">
      <w:pPr>
        <w:spacing w:line="360" w:lineRule="auto"/>
        <w:ind w:firstLineChars="200" w:firstLine="480"/>
        <w:rPr>
          <w:sz w:val="24"/>
        </w:rPr>
      </w:pPr>
      <w:r w:rsidRPr="006F7959">
        <w:rPr>
          <w:rFonts w:hint="eastAsia"/>
          <w:sz w:val="24"/>
        </w:rPr>
        <w:t>中国地质学会沉积地质专业委员会</w:t>
      </w:r>
    </w:p>
    <w:p w:rsidR="0039385A" w:rsidRPr="006F7959" w:rsidRDefault="0039385A" w:rsidP="00BA3DA8">
      <w:pPr>
        <w:spacing w:line="360" w:lineRule="auto"/>
        <w:ind w:firstLineChars="200" w:firstLine="480"/>
        <w:rPr>
          <w:sz w:val="24"/>
        </w:rPr>
      </w:pPr>
      <w:r w:rsidRPr="006F7959">
        <w:rPr>
          <w:rFonts w:hint="eastAsia"/>
          <w:sz w:val="24"/>
        </w:rPr>
        <w:t>中国矿物岩石地球化学学会沉积学专业委员会</w:t>
      </w:r>
    </w:p>
    <w:p w:rsidR="00B2117A" w:rsidRPr="006F7959" w:rsidRDefault="00B2117A" w:rsidP="00BA3DA8">
      <w:pPr>
        <w:spacing w:line="360" w:lineRule="auto"/>
        <w:ind w:firstLineChars="200" w:firstLine="480"/>
        <w:rPr>
          <w:sz w:val="24"/>
        </w:rPr>
      </w:pPr>
      <w:r w:rsidRPr="006F7959">
        <w:rPr>
          <w:rFonts w:hint="eastAsia"/>
          <w:sz w:val="24"/>
        </w:rPr>
        <w:t>中国石油学</w:t>
      </w:r>
      <w:proofErr w:type="gramStart"/>
      <w:r w:rsidRPr="006F7959">
        <w:rPr>
          <w:rFonts w:hint="eastAsia"/>
          <w:sz w:val="24"/>
        </w:rPr>
        <w:t>会石油</w:t>
      </w:r>
      <w:proofErr w:type="gramEnd"/>
      <w:r w:rsidRPr="006F7959">
        <w:rPr>
          <w:rFonts w:hint="eastAsia"/>
          <w:sz w:val="24"/>
        </w:rPr>
        <w:t>地质专业委员会</w:t>
      </w:r>
    </w:p>
    <w:p w:rsidR="005A3B08" w:rsidRPr="006F7959" w:rsidRDefault="005A3B08" w:rsidP="00BA3DA8">
      <w:pPr>
        <w:spacing w:line="360" w:lineRule="auto"/>
        <w:ind w:firstLineChars="200" w:firstLine="480"/>
        <w:rPr>
          <w:sz w:val="24"/>
        </w:rPr>
      </w:pPr>
      <w:r w:rsidRPr="006F7959">
        <w:rPr>
          <w:rFonts w:hint="eastAsia"/>
          <w:sz w:val="24"/>
        </w:rPr>
        <w:t>湖北省石油学会</w:t>
      </w:r>
    </w:p>
    <w:p w:rsidR="004F7C5E" w:rsidRPr="00283A39" w:rsidRDefault="004F7C5E" w:rsidP="00283A39">
      <w:pPr>
        <w:pStyle w:val="a3"/>
        <w:adjustRightInd w:val="0"/>
        <w:snapToGrid w:val="0"/>
        <w:spacing w:line="160" w:lineRule="atLeast"/>
        <w:ind w:firstLineChars="0" w:firstLine="0"/>
        <w:rPr>
          <w:rFonts w:ascii="Times New Roman" w:eastAsia="宋体" w:hAnsi="宋体"/>
          <w:b/>
          <w:bCs/>
          <w:sz w:val="13"/>
        </w:rPr>
      </w:pPr>
    </w:p>
    <w:p w:rsidR="00F361ED" w:rsidRDefault="00C8719F" w:rsidP="00F361ED">
      <w:pPr>
        <w:pStyle w:val="a3"/>
        <w:adjustRightInd w:val="0"/>
        <w:snapToGrid w:val="0"/>
        <w:spacing w:line="360" w:lineRule="exact"/>
        <w:ind w:firstLineChars="0" w:firstLine="0"/>
        <w:rPr>
          <w:rFonts w:ascii="Times New Roman" w:eastAsia="宋体" w:hAnsi="宋体"/>
          <w:b/>
          <w:bCs/>
          <w:sz w:val="24"/>
        </w:rPr>
      </w:pPr>
      <w:r>
        <w:rPr>
          <w:rFonts w:ascii="Times New Roman" w:eastAsia="宋体" w:hAnsi="宋体" w:hint="eastAsia"/>
          <w:b/>
          <w:bCs/>
          <w:sz w:val="24"/>
        </w:rPr>
        <w:t>五</w:t>
      </w:r>
      <w:r w:rsidR="00F361ED">
        <w:rPr>
          <w:rFonts w:ascii="Times New Roman" w:eastAsia="宋体" w:hAnsi="宋体" w:hint="eastAsia"/>
          <w:b/>
          <w:bCs/>
          <w:sz w:val="24"/>
        </w:rPr>
        <w:t>、承办单位</w:t>
      </w:r>
    </w:p>
    <w:p w:rsidR="005A3B08" w:rsidRDefault="005A3B08" w:rsidP="005A3B08">
      <w:pPr>
        <w:spacing w:line="360" w:lineRule="auto"/>
        <w:ind w:firstLineChars="200" w:firstLine="480"/>
        <w:rPr>
          <w:sz w:val="24"/>
        </w:rPr>
      </w:pPr>
      <w:r w:rsidRPr="005A3B08">
        <w:rPr>
          <w:rFonts w:hint="eastAsia"/>
          <w:sz w:val="24"/>
        </w:rPr>
        <w:t>长江大学</w:t>
      </w:r>
    </w:p>
    <w:p w:rsidR="00C65101" w:rsidRDefault="00C65101" w:rsidP="005A3B08">
      <w:pPr>
        <w:spacing w:line="360" w:lineRule="auto"/>
        <w:ind w:firstLineChars="200" w:firstLine="480"/>
        <w:rPr>
          <w:sz w:val="24"/>
        </w:rPr>
      </w:pPr>
      <w:r>
        <w:rPr>
          <w:rFonts w:hint="eastAsia"/>
          <w:sz w:val="24"/>
        </w:rPr>
        <w:t>中国地质大学（武汉）</w:t>
      </w:r>
    </w:p>
    <w:p w:rsidR="004F7C5E" w:rsidRPr="00283A39" w:rsidRDefault="004F7C5E" w:rsidP="00283A39">
      <w:pPr>
        <w:pStyle w:val="a3"/>
        <w:adjustRightInd w:val="0"/>
        <w:snapToGrid w:val="0"/>
        <w:spacing w:line="160" w:lineRule="atLeast"/>
        <w:ind w:firstLineChars="0" w:firstLine="0"/>
        <w:rPr>
          <w:rFonts w:ascii="Times New Roman" w:eastAsia="宋体" w:hAnsi="宋体"/>
          <w:b/>
          <w:bCs/>
          <w:sz w:val="13"/>
        </w:rPr>
      </w:pPr>
    </w:p>
    <w:p w:rsidR="00F361ED" w:rsidRDefault="00C8719F" w:rsidP="00F361ED">
      <w:pPr>
        <w:pStyle w:val="a3"/>
        <w:adjustRightInd w:val="0"/>
        <w:snapToGrid w:val="0"/>
        <w:spacing w:line="360" w:lineRule="exact"/>
        <w:ind w:firstLineChars="0" w:firstLine="0"/>
        <w:rPr>
          <w:rFonts w:ascii="Times New Roman" w:eastAsia="宋体" w:hAnsi="宋体"/>
          <w:b/>
          <w:bCs/>
          <w:sz w:val="24"/>
        </w:rPr>
      </w:pPr>
      <w:r>
        <w:rPr>
          <w:rFonts w:ascii="Times New Roman" w:eastAsia="宋体" w:hAnsi="宋体" w:hint="eastAsia"/>
          <w:b/>
          <w:bCs/>
          <w:sz w:val="24"/>
        </w:rPr>
        <w:t>六</w:t>
      </w:r>
      <w:r w:rsidR="00F361ED">
        <w:rPr>
          <w:rFonts w:ascii="Times New Roman" w:eastAsia="宋体" w:hAnsi="宋体" w:hint="eastAsia"/>
          <w:b/>
          <w:bCs/>
          <w:sz w:val="24"/>
        </w:rPr>
        <w:t>、会议地点</w:t>
      </w:r>
    </w:p>
    <w:p w:rsidR="00C65101" w:rsidRPr="005A3B08" w:rsidRDefault="005A3B08" w:rsidP="005A3B08">
      <w:pPr>
        <w:spacing w:line="360" w:lineRule="auto"/>
        <w:ind w:firstLineChars="200" w:firstLine="480"/>
        <w:rPr>
          <w:sz w:val="24"/>
        </w:rPr>
      </w:pPr>
      <w:r>
        <w:rPr>
          <w:rFonts w:hint="eastAsia"/>
          <w:sz w:val="24"/>
        </w:rPr>
        <w:t>湖北武汉</w:t>
      </w:r>
    </w:p>
    <w:p w:rsidR="004F7C5E" w:rsidRPr="00283A39" w:rsidRDefault="004F7C5E" w:rsidP="00283A39">
      <w:pPr>
        <w:pStyle w:val="a3"/>
        <w:adjustRightInd w:val="0"/>
        <w:snapToGrid w:val="0"/>
        <w:spacing w:line="160" w:lineRule="atLeast"/>
        <w:ind w:firstLineChars="0" w:firstLine="0"/>
        <w:rPr>
          <w:rFonts w:ascii="Times New Roman" w:eastAsia="宋体" w:hAnsi="宋体"/>
          <w:b/>
          <w:bCs/>
          <w:sz w:val="13"/>
        </w:rPr>
      </w:pPr>
    </w:p>
    <w:p w:rsidR="00B2117A" w:rsidRPr="00C8719F" w:rsidRDefault="00C8719F" w:rsidP="00C8719F">
      <w:pPr>
        <w:pStyle w:val="a3"/>
        <w:adjustRightInd w:val="0"/>
        <w:snapToGrid w:val="0"/>
        <w:spacing w:line="360" w:lineRule="exact"/>
        <w:ind w:firstLineChars="0" w:firstLine="0"/>
        <w:rPr>
          <w:rFonts w:ascii="Times New Roman" w:eastAsia="宋体" w:hAnsi="宋体"/>
          <w:b/>
          <w:bCs/>
          <w:sz w:val="24"/>
        </w:rPr>
      </w:pPr>
      <w:r>
        <w:rPr>
          <w:rFonts w:ascii="Times New Roman" w:eastAsia="宋体" w:hAnsi="宋体" w:hint="eastAsia"/>
          <w:b/>
          <w:bCs/>
          <w:sz w:val="24"/>
        </w:rPr>
        <w:t>七</w:t>
      </w:r>
      <w:r w:rsidR="00F361ED">
        <w:rPr>
          <w:rFonts w:ascii="Times New Roman" w:eastAsia="宋体" w:hAnsi="宋体" w:hint="eastAsia"/>
          <w:b/>
          <w:bCs/>
          <w:sz w:val="24"/>
        </w:rPr>
        <w:t>、会议费用</w:t>
      </w:r>
    </w:p>
    <w:p w:rsidR="00B2117A" w:rsidRPr="008B16D3" w:rsidRDefault="00B2117A" w:rsidP="00B2117A">
      <w:pPr>
        <w:spacing w:line="360" w:lineRule="auto"/>
        <w:ind w:firstLineChars="200" w:firstLine="480"/>
        <w:rPr>
          <w:sz w:val="24"/>
        </w:rPr>
      </w:pPr>
      <w:r w:rsidRPr="008B16D3">
        <w:rPr>
          <w:rFonts w:hint="eastAsia"/>
          <w:sz w:val="24"/>
        </w:rPr>
        <w:t>会议注册费</w:t>
      </w:r>
      <w:r w:rsidRPr="008B16D3">
        <w:rPr>
          <w:rFonts w:hint="eastAsia"/>
          <w:sz w:val="24"/>
        </w:rPr>
        <w:t>1</w:t>
      </w:r>
      <w:r w:rsidR="005017CF">
        <w:rPr>
          <w:rFonts w:hint="eastAsia"/>
          <w:sz w:val="24"/>
        </w:rPr>
        <w:t>2</w:t>
      </w:r>
      <w:r w:rsidRPr="008B16D3">
        <w:rPr>
          <w:rFonts w:hint="eastAsia"/>
          <w:sz w:val="24"/>
        </w:rPr>
        <w:t>00</w:t>
      </w:r>
      <w:r w:rsidRPr="008B16D3">
        <w:rPr>
          <w:rFonts w:hint="eastAsia"/>
          <w:sz w:val="24"/>
        </w:rPr>
        <w:t>元，学生代表</w:t>
      </w:r>
      <w:r w:rsidR="00026046">
        <w:rPr>
          <w:rFonts w:hint="eastAsia"/>
          <w:sz w:val="24"/>
        </w:rPr>
        <w:t>8</w:t>
      </w:r>
      <w:r w:rsidRPr="008B16D3">
        <w:rPr>
          <w:rFonts w:hint="eastAsia"/>
          <w:sz w:val="24"/>
        </w:rPr>
        <w:t>00</w:t>
      </w:r>
      <w:r w:rsidRPr="008B16D3">
        <w:rPr>
          <w:rFonts w:hint="eastAsia"/>
          <w:sz w:val="24"/>
        </w:rPr>
        <w:t>元。</w:t>
      </w:r>
    </w:p>
    <w:p w:rsidR="004F7C5E" w:rsidRPr="00283A39" w:rsidRDefault="004F7C5E" w:rsidP="00283A39">
      <w:pPr>
        <w:pStyle w:val="a3"/>
        <w:adjustRightInd w:val="0"/>
        <w:snapToGrid w:val="0"/>
        <w:spacing w:line="160" w:lineRule="atLeast"/>
        <w:ind w:firstLineChars="0" w:firstLine="0"/>
        <w:rPr>
          <w:rFonts w:ascii="Times New Roman" w:eastAsia="宋体" w:hAnsi="宋体"/>
          <w:b/>
          <w:bCs/>
          <w:sz w:val="13"/>
        </w:rPr>
      </w:pPr>
    </w:p>
    <w:p w:rsidR="00F361ED" w:rsidRDefault="00F361ED" w:rsidP="00F361ED">
      <w:pPr>
        <w:pStyle w:val="a3"/>
        <w:adjustRightInd w:val="0"/>
        <w:snapToGrid w:val="0"/>
        <w:spacing w:line="360" w:lineRule="exact"/>
        <w:ind w:firstLineChars="0" w:firstLine="0"/>
        <w:rPr>
          <w:rFonts w:ascii="Times New Roman" w:eastAsia="宋体" w:hAnsi="宋体"/>
          <w:b/>
          <w:bCs/>
          <w:sz w:val="24"/>
        </w:rPr>
      </w:pPr>
      <w:r>
        <w:rPr>
          <w:rFonts w:ascii="Times New Roman" w:eastAsia="宋体" w:hAnsi="宋体" w:hint="eastAsia"/>
          <w:b/>
          <w:bCs/>
          <w:sz w:val="24"/>
        </w:rPr>
        <w:lastRenderedPageBreak/>
        <w:t>八、重要时间节点</w:t>
      </w:r>
    </w:p>
    <w:p w:rsidR="00B2117A" w:rsidRPr="00C8719F" w:rsidRDefault="00B2117A" w:rsidP="00C8719F">
      <w:pPr>
        <w:spacing w:line="360" w:lineRule="auto"/>
        <w:ind w:firstLineChars="200" w:firstLine="480"/>
        <w:rPr>
          <w:sz w:val="24"/>
        </w:rPr>
      </w:pPr>
      <w:r w:rsidRPr="00C8719F">
        <w:rPr>
          <w:rFonts w:hint="eastAsia"/>
          <w:sz w:val="24"/>
        </w:rPr>
        <w:t>一号通知发布时间</w:t>
      </w:r>
      <w:r w:rsidRPr="00C8719F">
        <w:rPr>
          <w:rFonts w:hint="eastAsia"/>
          <w:sz w:val="24"/>
        </w:rPr>
        <w:t xml:space="preserve">      2014</w:t>
      </w:r>
      <w:r w:rsidRPr="00C8719F">
        <w:rPr>
          <w:rFonts w:hint="eastAsia"/>
          <w:sz w:val="24"/>
        </w:rPr>
        <w:t>年</w:t>
      </w:r>
      <w:r w:rsidRPr="00C8719F">
        <w:rPr>
          <w:rFonts w:hint="eastAsia"/>
          <w:sz w:val="24"/>
        </w:rPr>
        <w:t>11</w:t>
      </w:r>
      <w:r w:rsidRPr="00C8719F">
        <w:rPr>
          <w:rFonts w:hint="eastAsia"/>
          <w:sz w:val="24"/>
        </w:rPr>
        <w:t>月</w:t>
      </w:r>
    </w:p>
    <w:p w:rsidR="00B2117A" w:rsidRPr="00C8719F" w:rsidRDefault="00B2117A" w:rsidP="00C8719F">
      <w:pPr>
        <w:spacing w:line="360" w:lineRule="auto"/>
        <w:ind w:firstLineChars="200" w:firstLine="480"/>
        <w:rPr>
          <w:sz w:val="24"/>
        </w:rPr>
      </w:pPr>
      <w:r w:rsidRPr="00C8719F">
        <w:rPr>
          <w:rFonts w:hint="eastAsia"/>
          <w:sz w:val="24"/>
        </w:rPr>
        <w:t>二号通知发布时间</w:t>
      </w:r>
      <w:r w:rsidRPr="00C8719F">
        <w:rPr>
          <w:rFonts w:hint="eastAsia"/>
          <w:sz w:val="24"/>
        </w:rPr>
        <w:t xml:space="preserve">      2015</w:t>
      </w:r>
      <w:r w:rsidRPr="00C8719F">
        <w:rPr>
          <w:rFonts w:hint="eastAsia"/>
          <w:sz w:val="24"/>
        </w:rPr>
        <w:t>年</w:t>
      </w:r>
      <w:r w:rsidR="00FF0CA1">
        <w:rPr>
          <w:rFonts w:hint="eastAsia"/>
          <w:sz w:val="24"/>
        </w:rPr>
        <w:t>5</w:t>
      </w:r>
      <w:r w:rsidRPr="00C8719F">
        <w:rPr>
          <w:rFonts w:hint="eastAsia"/>
          <w:sz w:val="24"/>
        </w:rPr>
        <w:t>月</w:t>
      </w:r>
    </w:p>
    <w:p w:rsidR="000014F5" w:rsidRPr="00C8719F" w:rsidRDefault="000014F5" w:rsidP="000014F5">
      <w:pPr>
        <w:spacing w:line="360" w:lineRule="auto"/>
        <w:ind w:firstLineChars="200" w:firstLine="480"/>
        <w:rPr>
          <w:sz w:val="24"/>
        </w:rPr>
      </w:pPr>
      <w:r w:rsidRPr="00C8719F">
        <w:rPr>
          <w:rFonts w:hint="eastAsia"/>
          <w:sz w:val="24"/>
        </w:rPr>
        <w:t xml:space="preserve">论文全文截止时间　　</w:t>
      </w:r>
      <w:r>
        <w:rPr>
          <w:rFonts w:hint="eastAsia"/>
          <w:sz w:val="24"/>
        </w:rPr>
        <w:t xml:space="preserve"> </w:t>
      </w:r>
      <w:r w:rsidRPr="00C8719F">
        <w:rPr>
          <w:rFonts w:hint="eastAsia"/>
          <w:sz w:val="24"/>
        </w:rPr>
        <w:t xml:space="preserve"> 2015</w:t>
      </w:r>
      <w:r w:rsidRPr="00C8719F">
        <w:rPr>
          <w:rFonts w:hint="eastAsia"/>
          <w:sz w:val="24"/>
        </w:rPr>
        <w:t>年</w:t>
      </w:r>
      <w:r>
        <w:rPr>
          <w:rFonts w:hint="eastAsia"/>
          <w:sz w:val="24"/>
        </w:rPr>
        <w:t>6</w:t>
      </w:r>
      <w:r w:rsidRPr="00C8719F">
        <w:rPr>
          <w:rFonts w:hint="eastAsia"/>
          <w:sz w:val="24"/>
        </w:rPr>
        <w:t>月底</w:t>
      </w:r>
    </w:p>
    <w:p w:rsidR="00B2117A" w:rsidRPr="00C8719F" w:rsidRDefault="00B2117A" w:rsidP="00C8719F">
      <w:pPr>
        <w:spacing w:line="360" w:lineRule="auto"/>
        <w:ind w:firstLineChars="200" w:firstLine="480"/>
        <w:rPr>
          <w:sz w:val="24"/>
        </w:rPr>
      </w:pPr>
      <w:r w:rsidRPr="00C8719F">
        <w:rPr>
          <w:rFonts w:hint="eastAsia"/>
          <w:sz w:val="24"/>
        </w:rPr>
        <w:t xml:space="preserve">论文摘要截止时间　　</w:t>
      </w:r>
      <w:r w:rsidR="005017CF">
        <w:rPr>
          <w:rFonts w:hint="eastAsia"/>
          <w:sz w:val="24"/>
        </w:rPr>
        <w:t xml:space="preserve"> </w:t>
      </w:r>
      <w:r w:rsidRPr="00C8719F">
        <w:rPr>
          <w:rFonts w:hint="eastAsia"/>
          <w:sz w:val="24"/>
        </w:rPr>
        <w:t xml:space="preserve"> 2015</w:t>
      </w:r>
      <w:r w:rsidRPr="00C8719F">
        <w:rPr>
          <w:rFonts w:hint="eastAsia"/>
          <w:sz w:val="24"/>
        </w:rPr>
        <w:t>年</w:t>
      </w:r>
      <w:r w:rsidR="00FF0CA1">
        <w:rPr>
          <w:rFonts w:hint="eastAsia"/>
          <w:sz w:val="24"/>
        </w:rPr>
        <w:t>7</w:t>
      </w:r>
      <w:r w:rsidRPr="00C8719F">
        <w:rPr>
          <w:rFonts w:hint="eastAsia"/>
          <w:sz w:val="24"/>
        </w:rPr>
        <w:t>月底</w:t>
      </w:r>
      <w:bookmarkStart w:id="0" w:name="_GoBack"/>
      <w:bookmarkEnd w:id="0"/>
    </w:p>
    <w:p w:rsidR="00B2117A" w:rsidRPr="00C8719F" w:rsidRDefault="00B2117A" w:rsidP="00C8719F">
      <w:pPr>
        <w:spacing w:line="360" w:lineRule="auto"/>
        <w:ind w:firstLineChars="200" w:firstLine="480"/>
        <w:rPr>
          <w:sz w:val="24"/>
        </w:rPr>
      </w:pPr>
      <w:r w:rsidRPr="00C8719F">
        <w:rPr>
          <w:rFonts w:hint="eastAsia"/>
          <w:sz w:val="24"/>
        </w:rPr>
        <w:t>三号通知发布时间</w:t>
      </w:r>
      <w:r w:rsidRPr="00C8719F">
        <w:rPr>
          <w:rFonts w:hint="eastAsia"/>
          <w:sz w:val="24"/>
        </w:rPr>
        <w:t xml:space="preserve">      2015</w:t>
      </w:r>
      <w:r w:rsidRPr="00C8719F">
        <w:rPr>
          <w:rFonts w:hint="eastAsia"/>
          <w:sz w:val="24"/>
        </w:rPr>
        <w:t>年</w:t>
      </w:r>
      <w:r w:rsidR="00FF0CA1">
        <w:rPr>
          <w:rFonts w:hint="eastAsia"/>
          <w:sz w:val="24"/>
        </w:rPr>
        <w:t>9</w:t>
      </w:r>
      <w:r w:rsidRPr="00C8719F">
        <w:rPr>
          <w:rFonts w:hint="eastAsia"/>
          <w:sz w:val="24"/>
        </w:rPr>
        <w:t>月</w:t>
      </w:r>
    </w:p>
    <w:p w:rsidR="00B2117A" w:rsidRPr="00C8719F" w:rsidRDefault="00B2117A" w:rsidP="00C8719F">
      <w:pPr>
        <w:spacing w:line="360" w:lineRule="auto"/>
        <w:ind w:firstLineChars="200" w:firstLine="480"/>
        <w:rPr>
          <w:sz w:val="24"/>
        </w:rPr>
      </w:pPr>
      <w:r w:rsidRPr="00C8719F">
        <w:rPr>
          <w:rFonts w:hint="eastAsia"/>
          <w:sz w:val="24"/>
        </w:rPr>
        <w:t>会议召开时间</w:t>
      </w:r>
      <w:r w:rsidRPr="00C8719F">
        <w:rPr>
          <w:rFonts w:hint="eastAsia"/>
          <w:sz w:val="24"/>
        </w:rPr>
        <w:t xml:space="preserve">    2015</w:t>
      </w:r>
      <w:r w:rsidRPr="00C8719F">
        <w:rPr>
          <w:rFonts w:hint="eastAsia"/>
          <w:sz w:val="24"/>
        </w:rPr>
        <w:t>年</w:t>
      </w:r>
      <w:r w:rsidRPr="00C8719F">
        <w:rPr>
          <w:rFonts w:hint="eastAsia"/>
          <w:sz w:val="24"/>
        </w:rPr>
        <w:t>10</w:t>
      </w:r>
      <w:r w:rsidRPr="00C8719F">
        <w:rPr>
          <w:rFonts w:hint="eastAsia"/>
          <w:sz w:val="24"/>
        </w:rPr>
        <w:t>月</w:t>
      </w:r>
      <w:r w:rsidRPr="00C8719F">
        <w:rPr>
          <w:rFonts w:hint="eastAsia"/>
          <w:sz w:val="24"/>
        </w:rPr>
        <w:t>16-2</w:t>
      </w:r>
      <w:r w:rsidR="00C8719F">
        <w:rPr>
          <w:rFonts w:hint="eastAsia"/>
          <w:sz w:val="24"/>
        </w:rPr>
        <w:t>2</w:t>
      </w:r>
      <w:r w:rsidRPr="00C8719F">
        <w:rPr>
          <w:rFonts w:hint="eastAsia"/>
          <w:sz w:val="24"/>
        </w:rPr>
        <w:t>日（</w:t>
      </w:r>
      <w:r w:rsidR="00C8719F">
        <w:rPr>
          <w:rFonts w:hint="eastAsia"/>
          <w:sz w:val="24"/>
        </w:rPr>
        <w:t>具体时间见二号通知）</w:t>
      </w:r>
    </w:p>
    <w:p w:rsidR="004F7C5E" w:rsidRPr="00283A39" w:rsidRDefault="004F7C5E" w:rsidP="00283A39">
      <w:pPr>
        <w:pStyle w:val="a3"/>
        <w:adjustRightInd w:val="0"/>
        <w:snapToGrid w:val="0"/>
        <w:spacing w:line="160" w:lineRule="atLeast"/>
        <w:ind w:firstLineChars="0" w:firstLine="0"/>
        <w:rPr>
          <w:rFonts w:ascii="Times New Roman" w:eastAsia="宋体" w:hAnsi="宋体"/>
          <w:b/>
          <w:bCs/>
          <w:sz w:val="13"/>
        </w:rPr>
      </w:pPr>
    </w:p>
    <w:p w:rsidR="00DB4D79" w:rsidRPr="00DB4D79" w:rsidRDefault="004F7C5E" w:rsidP="00DB4D79">
      <w:pPr>
        <w:pStyle w:val="a3"/>
        <w:adjustRightInd w:val="0"/>
        <w:snapToGrid w:val="0"/>
        <w:spacing w:line="360" w:lineRule="exact"/>
        <w:ind w:firstLineChars="0" w:firstLine="0"/>
        <w:rPr>
          <w:rFonts w:ascii="Times New Roman" w:eastAsia="宋体" w:hAnsi="宋体"/>
          <w:b/>
          <w:bCs/>
          <w:sz w:val="24"/>
        </w:rPr>
      </w:pPr>
      <w:r>
        <w:rPr>
          <w:rFonts w:ascii="Times New Roman" w:eastAsia="宋体" w:hAnsi="宋体" w:hint="eastAsia"/>
          <w:b/>
          <w:bCs/>
          <w:sz w:val="24"/>
        </w:rPr>
        <w:t>九</w:t>
      </w:r>
      <w:r w:rsidR="00DB4D79">
        <w:rPr>
          <w:rFonts w:ascii="Times New Roman" w:eastAsia="宋体" w:hAnsi="宋体" w:hint="eastAsia"/>
          <w:b/>
          <w:bCs/>
          <w:sz w:val="24"/>
        </w:rPr>
        <w:t>、交流方式</w:t>
      </w:r>
    </w:p>
    <w:p w:rsidR="00DB4D79" w:rsidRPr="00DB4D79" w:rsidRDefault="00DB4D79" w:rsidP="00DB4D79">
      <w:pPr>
        <w:spacing w:line="360" w:lineRule="auto"/>
        <w:ind w:firstLineChars="200" w:firstLine="480"/>
        <w:rPr>
          <w:sz w:val="24"/>
        </w:rPr>
      </w:pPr>
      <w:r w:rsidRPr="00DB4D79">
        <w:rPr>
          <w:rFonts w:hint="eastAsia"/>
          <w:sz w:val="24"/>
        </w:rPr>
        <w:t>会议提供两种技术交流方式，</w:t>
      </w:r>
      <w:proofErr w:type="gramStart"/>
      <w:r w:rsidRPr="00DB4D79">
        <w:rPr>
          <w:rFonts w:hint="eastAsia"/>
          <w:sz w:val="24"/>
        </w:rPr>
        <w:t>即展版交流</w:t>
      </w:r>
      <w:proofErr w:type="gramEnd"/>
      <w:r w:rsidRPr="00DB4D79">
        <w:rPr>
          <w:rFonts w:hint="eastAsia"/>
          <w:sz w:val="24"/>
        </w:rPr>
        <w:t>和口头报告。为了</w:t>
      </w:r>
      <w:r>
        <w:rPr>
          <w:rFonts w:hint="eastAsia"/>
          <w:sz w:val="24"/>
        </w:rPr>
        <w:t>交流中</w:t>
      </w:r>
      <w:r w:rsidRPr="00DB4D79">
        <w:rPr>
          <w:rFonts w:hint="eastAsia"/>
          <w:sz w:val="24"/>
        </w:rPr>
        <w:t>充分</w:t>
      </w:r>
      <w:r>
        <w:rPr>
          <w:rFonts w:hint="eastAsia"/>
          <w:sz w:val="24"/>
        </w:rPr>
        <w:t>讨论</w:t>
      </w:r>
      <w:r w:rsidR="00FF0CA1">
        <w:rPr>
          <w:rFonts w:hint="eastAsia"/>
          <w:sz w:val="24"/>
        </w:rPr>
        <w:t>、争鸣</w:t>
      </w:r>
      <w:r w:rsidRPr="00DB4D79">
        <w:rPr>
          <w:rFonts w:hint="eastAsia"/>
          <w:sz w:val="24"/>
        </w:rPr>
        <w:t>，所有提交论文均需制作展版</w:t>
      </w:r>
      <w:r>
        <w:rPr>
          <w:rFonts w:hint="eastAsia"/>
          <w:sz w:val="24"/>
        </w:rPr>
        <w:t>进行展示</w:t>
      </w:r>
      <w:r w:rsidRPr="00DB4D79">
        <w:rPr>
          <w:rFonts w:hint="eastAsia"/>
          <w:sz w:val="24"/>
        </w:rPr>
        <w:t>，参会作者需</w:t>
      </w:r>
      <w:r w:rsidR="00C95120">
        <w:rPr>
          <w:rFonts w:hint="eastAsia"/>
          <w:sz w:val="24"/>
        </w:rPr>
        <w:t>在安排的</w:t>
      </w:r>
      <w:r w:rsidRPr="00DB4D79">
        <w:rPr>
          <w:rFonts w:hint="eastAsia"/>
          <w:sz w:val="24"/>
        </w:rPr>
        <w:t>展</w:t>
      </w:r>
      <w:proofErr w:type="gramStart"/>
      <w:r w:rsidRPr="00DB4D79">
        <w:rPr>
          <w:rFonts w:hint="eastAsia"/>
          <w:sz w:val="24"/>
        </w:rPr>
        <w:t>版</w:t>
      </w:r>
      <w:r w:rsidR="00C95120">
        <w:rPr>
          <w:rFonts w:hint="eastAsia"/>
          <w:sz w:val="24"/>
        </w:rPr>
        <w:t>展示</w:t>
      </w:r>
      <w:proofErr w:type="gramEnd"/>
      <w:r w:rsidR="00C95120">
        <w:rPr>
          <w:rFonts w:hint="eastAsia"/>
          <w:sz w:val="24"/>
        </w:rPr>
        <w:t>时间在展版前释疑、讨论</w:t>
      </w:r>
      <w:r w:rsidRPr="00DB4D79">
        <w:rPr>
          <w:rFonts w:hint="eastAsia"/>
          <w:sz w:val="24"/>
        </w:rPr>
        <w:t>。</w:t>
      </w:r>
    </w:p>
    <w:p w:rsidR="004F7C5E" w:rsidRPr="00283A39" w:rsidRDefault="004F7C5E" w:rsidP="00283A39">
      <w:pPr>
        <w:pStyle w:val="a3"/>
        <w:adjustRightInd w:val="0"/>
        <w:snapToGrid w:val="0"/>
        <w:spacing w:line="160" w:lineRule="atLeast"/>
        <w:ind w:firstLineChars="0" w:firstLine="0"/>
        <w:rPr>
          <w:rFonts w:ascii="Times New Roman" w:eastAsia="宋体" w:hAnsi="宋体"/>
          <w:b/>
          <w:bCs/>
          <w:sz w:val="13"/>
        </w:rPr>
      </w:pPr>
    </w:p>
    <w:p w:rsidR="00C8719F" w:rsidRPr="00B2117A" w:rsidRDefault="00C8719F" w:rsidP="00C8719F">
      <w:pPr>
        <w:pStyle w:val="a3"/>
        <w:adjustRightInd w:val="0"/>
        <w:snapToGrid w:val="0"/>
        <w:spacing w:line="360" w:lineRule="exact"/>
        <w:ind w:firstLineChars="0" w:firstLine="0"/>
        <w:rPr>
          <w:rFonts w:ascii="Times New Roman" w:eastAsia="宋体" w:hAnsi="宋体"/>
          <w:b/>
          <w:bCs/>
          <w:sz w:val="24"/>
        </w:rPr>
      </w:pPr>
      <w:r w:rsidRPr="00B2117A">
        <w:rPr>
          <w:rFonts w:ascii="Times New Roman" w:eastAsia="宋体" w:hAnsi="宋体" w:hint="eastAsia"/>
          <w:b/>
          <w:bCs/>
          <w:sz w:val="24"/>
        </w:rPr>
        <w:t>十、青年优秀论文评审</w:t>
      </w:r>
    </w:p>
    <w:p w:rsidR="00C8719F" w:rsidRPr="00A71C97" w:rsidRDefault="00C8719F" w:rsidP="00C8719F">
      <w:pPr>
        <w:tabs>
          <w:tab w:val="left" w:pos="6210"/>
        </w:tabs>
        <w:adjustRightInd w:val="0"/>
        <w:snapToGrid w:val="0"/>
        <w:spacing w:line="360" w:lineRule="exact"/>
        <w:ind w:firstLineChars="198" w:firstLine="475"/>
        <w:rPr>
          <w:rFonts w:hAnsi="宋体"/>
          <w:sz w:val="24"/>
        </w:rPr>
      </w:pPr>
      <w:r w:rsidRPr="00A71C97">
        <w:rPr>
          <w:rFonts w:hAnsi="宋体" w:hint="eastAsia"/>
          <w:sz w:val="24"/>
        </w:rPr>
        <w:t>论文的第一作者，年龄在</w:t>
      </w:r>
      <w:r w:rsidRPr="00A71C97">
        <w:rPr>
          <w:rFonts w:hAnsi="宋体" w:hint="eastAsia"/>
          <w:sz w:val="24"/>
        </w:rPr>
        <w:t>40</w:t>
      </w:r>
      <w:r w:rsidRPr="00A71C97">
        <w:rPr>
          <w:rFonts w:hAnsi="宋体" w:hint="eastAsia"/>
          <w:sz w:val="24"/>
        </w:rPr>
        <w:t>周岁以下，并在会前向会议提交</w:t>
      </w:r>
      <w:r>
        <w:rPr>
          <w:rFonts w:hAnsi="宋体" w:hint="eastAsia"/>
          <w:sz w:val="24"/>
        </w:rPr>
        <w:t>论文</w:t>
      </w:r>
      <w:r w:rsidRPr="00A71C97">
        <w:rPr>
          <w:rFonts w:hAnsi="宋体" w:hint="eastAsia"/>
          <w:sz w:val="24"/>
        </w:rPr>
        <w:t>全文，在会议上宣读并被评审组评为优秀论文者，该论文的第一作者将获本次会议的青年优秀论文奖的证书和奖品。</w:t>
      </w:r>
    </w:p>
    <w:p w:rsidR="004F7C5E" w:rsidRPr="00283A39" w:rsidRDefault="004F7C5E" w:rsidP="00283A39">
      <w:pPr>
        <w:pStyle w:val="a3"/>
        <w:adjustRightInd w:val="0"/>
        <w:snapToGrid w:val="0"/>
        <w:spacing w:line="160" w:lineRule="atLeast"/>
        <w:ind w:firstLineChars="0" w:firstLine="0"/>
        <w:rPr>
          <w:rFonts w:ascii="Times New Roman" w:eastAsia="宋体" w:hAnsi="宋体"/>
          <w:b/>
          <w:bCs/>
          <w:sz w:val="13"/>
        </w:rPr>
      </w:pPr>
    </w:p>
    <w:p w:rsidR="00F02DEC" w:rsidRDefault="00C8719F" w:rsidP="00F361ED">
      <w:pPr>
        <w:pStyle w:val="a3"/>
        <w:adjustRightInd w:val="0"/>
        <w:snapToGrid w:val="0"/>
        <w:spacing w:line="360" w:lineRule="exact"/>
        <w:ind w:firstLineChars="0" w:firstLine="0"/>
        <w:rPr>
          <w:rFonts w:ascii="Times New Roman" w:eastAsia="宋体" w:hAnsi="宋体"/>
          <w:b/>
          <w:bCs/>
          <w:sz w:val="24"/>
        </w:rPr>
      </w:pPr>
      <w:r>
        <w:rPr>
          <w:rFonts w:ascii="Times New Roman" w:eastAsia="宋体" w:hAnsi="宋体" w:hint="eastAsia"/>
          <w:b/>
          <w:bCs/>
          <w:sz w:val="24"/>
        </w:rPr>
        <w:t>十一</w:t>
      </w:r>
      <w:r w:rsidR="00F02DEC">
        <w:rPr>
          <w:rFonts w:ascii="Times New Roman" w:eastAsia="宋体" w:hAnsi="宋体" w:hint="eastAsia"/>
          <w:b/>
          <w:bCs/>
          <w:sz w:val="24"/>
        </w:rPr>
        <w:t>、</w:t>
      </w:r>
      <w:r>
        <w:rPr>
          <w:rFonts w:ascii="Times New Roman" w:eastAsia="宋体" w:hAnsi="宋体" w:hint="eastAsia"/>
          <w:b/>
          <w:bCs/>
          <w:sz w:val="24"/>
        </w:rPr>
        <w:t>论文出版</w:t>
      </w:r>
    </w:p>
    <w:p w:rsidR="00C8719F" w:rsidRDefault="00DB4D79" w:rsidP="00DB4D79">
      <w:pPr>
        <w:tabs>
          <w:tab w:val="left" w:pos="6210"/>
        </w:tabs>
        <w:adjustRightInd w:val="0"/>
        <w:snapToGrid w:val="0"/>
        <w:spacing w:line="360" w:lineRule="exact"/>
        <w:ind w:firstLineChars="198" w:firstLine="475"/>
        <w:rPr>
          <w:rFonts w:hAnsi="宋体"/>
          <w:sz w:val="24"/>
        </w:rPr>
      </w:pPr>
      <w:r w:rsidRPr="00DB4D79">
        <w:rPr>
          <w:rFonts w:hAnsi="宋体"/>
          <w:sz w:val="24"/>
        </w:rPr>
        <w:t>会议将汇编论文</w:t>
      </w:r>
      <w:r w:rsidRPr="00DB4D79">
        <w:rPr>
          <w:rFonts w:hAnsi="宋体" w:hint="eastAsia"/>
          <w:sz w:val="24"/>
        </w:rPr>
        <w:t>摘要</w:t>
      </w:r>
      <w:r w:rsidRPr="00DB4D79">
        <w:rPr>
          <w:rFonts w:hAnsi="宋体"/>
          <w:sz w:val="24"/>
        </w:rPr>
        <w:t>集。</w:t>
      </w:r>
    </w:p>
    <w:p w:rsidR="00DB4D79" w:rsidRPr="00DB4D79" w:rsidRDefault="005017CF" w:rsidP="00DB4D79">
      <w:pPr>
        <w:tabs>
          <w:tab w:val="left" w:pos="6210"/>
        </w:tabs>
        <w:adjustRightInd w:val="0"/>
        <w:snapToGrid w:val="0"/>
        <w:spacing w:line="360" w:lineRule="exact"/>
        <w:ind w:firstLineChars="198" w:firstLine="475"/>
        <w:rPr>
          <w:rFonts w:hAnsi="宋体"/>
          <w:sz w:val="24"/>
        </w:rPr>
      </w:pPr>
      <w:r>
        <w:rPr>
          <w:rFonts w:hAnsi="宋体" w:hint="eastAsia"/>
          <w:sz w:val="24"/>
        </w:rPr>
        <w:t>优</w:t>
      </w:r>
      <w:r w:rsidR="00DB4D79">
        <w:rPr>
          <w:rFonts w:hAnsi="宋体" w:hint="eastAsia"/>
          <w:sz w:val="24"/>
        </w:rPr>
        <w:t>秀论文将推荐在“沉积学报”、“岩性油气藏”等期刊刊出。</w:t>
      </w:r>
    </w:p>
    <w:p w:rsidR="004F7C5E" w:rsidRPr="00283A39" w:rsidRDefault="004F7C5E" w:rsidP="00283A39">
      <w:pPr>
        <w:pStyle w:val="a3"/>
        <w:adjustRightInd w:val="0"/>
        <w:snapToGrid w:val="0"/>
        <w:spacing w:line="160" w:lineRule="atLeast"/>
        <w:ind w:firstLineChars="0" w:firstLine="0"/>
        <w:rPr>
          <w:rFonts w:ascii="Times New Roman" w:eastAsia="宋体" w:hAnsi="宋体"/>
          <w:b/>
          <w:bCs/>
          <w:sz w:val="13"/>
        </w:rPr>
      </w:pPr>
    </w:p>
    <w:p w:rsidR="00C8719F" w:rsidRDefault="00C8719F" w:rsidP="00C8719F">
      <w:pPr>
        <w:pStyle w:val="a3"/>
        <w:adjustRightInd w:val="0"/>
        <w:snapToGrid w:val="0"/>
        <w:spacing w:line="360" w:lineRule="exact"/>
        <w:ind w:firstLineChars="0" w:firstLine="0"/>
        <w:rPr>
          <w:rFonts w:ascii="Times New Roman" w:eastAsia="宋体" w:hAnsi="宋体"/>
          <w:b/>
          <w:bCs/>
          <w:sz w:val="24"/>
        </w:rPr>
      </w:pPr>
      <w:r w:rsidRPr="00B2117A">
        <w:rPr>
          <w:rFonts w:ascii="Times New Roman" w:eastAsia="宋体" w:hAnsi="宋体" w:hint="eastAsia"/>
          <w:b/>
          <w:bCs/>
          <w:sz w:val="24"/>
        </w:rPr>
        <w:t>十二、</w:t>
      </w:r>
      <w:r w:rsidRPr="00C8719F">
        <w:rPr>
          <w:rFonts w:ascii="Times New Roman" w:eastAsia="宋体" w:hAnsi="宋体" w:hint="eastAsia"/>
          <w:b/>
          <w:bCs/>
          <w:sz w:val="24"/>
        </w:rPr>
        <w:t>学生沉积技</w:t>
      </w:r>
      <w:r>
        <w:rPr>
          <w:rFonts w:ascii="Times New Roman" w:eastAsia="宋体" w:hAnsi="宋体" w:hint="eastAsia"/>
          <w:b/>
          <w:bCs/>
          <w:sz w:val="24"/>
        </w:rPr>
        <w:t>能</w:t>
      </w:r>
      <w:r w:rsidRPr="00C8719F">
        <w:rPr>
          <w:rFonts w:ascii="Times New Roman" w:eastAsia="宋体" w:hAnsi="宋体" w:hint="eastAsia"/>
          <w:b/>
          <w:bCs/>
          <w:sz w:val="24"/>
        </w:rPr>
        <w:t>竞赛</w:t>
      </w:r>
    </w:p>
    <w:p w:rsidR="00C8719F" w:rsidRDefault="001404E6" w:rsidP="001404E6">
      <w:pPr>
        <w:spacing w:line="360" w:lineRule="auto"/>
        <w:ind w:firstLineChars="200" w:firstLine="480"/>
        <w:rPr>
          <w:sz w:val="24"/>
        </w:rPr>
      </w:pPr>
      <w:r w:rsidRPr="001404E6">
        <w:rPr>
          <w:rFonts w:hint="eastAsia"/>
          <w:sz w:val="24"/>
        </w:rPr>
        <w:t>学生技能竞赛</w:t>
      </w:r>
      <w:r w:rsidR="00DB4D79">
        <w:rPr>
          <w:rFonts w:hint="eastAsia"/>
          <w:sz w:val="24"/>
        </w:rPr>
        <w:t>以</w:t>
      </w:r>
      <w:r w:rsidR="00503E06">
        <w:rPr>
          <w:rFonts w:hint="eastAsia"/>
          <w:sz w:val="24"/>
        </w:rPr>
        <w:t>硕士</w:t>
      </w:r>
      <w:r w:rsidR="00DB4D79">
        <w:rPr>
          <w:rFonts w:hint="eastAsia"/>
          <w:sz w:val="24"/>
        </w:rPr>
        <w:t>和博士</w:t>
      </w:r>
      <w:r w:rsidR="00503E06">
        <w:rPr>
          <w:rFonts w:hint="eastAsia"/>
          <w:sz w:val="24"/>
        </w:rPr>
        <w:t>研究生</w:t>
      </w:r>
      <w:r w:rsidR="00DB4D79">
        <w:rPr>
          <w:rFonts w:hint="eastAsia"/>
          <w:sz w:val="24"/>
        </w:rPr>
        <w:t>为主体，</w:t>
      </w:r>
      <w:r w:rsidRPr="001404E6">
        <w:rPr>
          <w:rFonts w:hint="eastAsia"/>
          <w:sz w:val="24"/>
        </w:rPr>
        <w:t>以学校为单位组队，每队</w:t>
      </w:r>
      <w:r w:rsidRPr="001404E6">
        <w:rPr>
          <w:sz w:val="24"/>
        </w:rPr>
        <w:t>4</w:t>
      </w:r>
      <w:r w:rsidRPr="001404E6">
        <w:rPr>
          <w:rFonts w:hint="eastAsia"/>
          <w:sz w:val="24"/>
        </w:rPr>
        <w:t>名同学</w:t>
      </w:r>
      <w:r w:rsidR="00DB4D79">
        <w:rPr>
          <w:rFonts w:hint="eastAsia"/>
          <w:sz w:val="24"/>
        </w:rPr>
        <w:t>。</w:t>
      </w:r>
      <w:r w:rsidRPr="001404E6">
        <w:rPr>
          <w:rFonts w:hint="eastAsia"/>
          <w:sz w:val="24"/>
        </w:rPr>
        <w:t>竞赛内容初定为露头沉积相分析、沉积岩薄片</w:t>
      </w:r>
      <w:r w:rsidR="005017CF">
        <w:rPr>
          <w:rFonts w:hint="eastAsia"/>
          <w:sz w:val="24"/>
        </w:rPr>
        <w:t>鉴定</w:t>
      </w:r>
      <w:r w:rsidRPr="001404E6">
        <w:rPr>
          <w:rFonts w:hint="eastAsia"/>
          <w:sz w:val="24"/>
        </w:rPr>
        <w:t>和综合沉积相平面编图</w:t>
      </w:r>
      <w:r>
        <w:rPr>
          <w:rFonts w:hint="eastAsia"/>
          <w:sz w:val="24"/>
        </w:rPr>
        <w:t>。</w:t>
      </w:r>
    </w:p>
    <w:p w:rsidR="001404E6" w:rsidRPr="001404E6" w:rsidRDefault="001404E6" w:rsidP="001404E6">
      <w:pPr>
        <w:spacing w:line="360" w:lineRule="auto"/>
        <w:ind w:firstLineChars="200" w:firstLine="480"/>
        <w:rPr>
          <w:sz w:val="24"/>
        </w:rPr>
      </w:pPr>
      <w:r>
        <w:rPr>
          <w:rFonts w:hint="eastAsia"/>
          <w:sz w:val="24"/>
        </w:rPr>
        <w:t>欢迎各</w:t>
      </w:r>
      <w:r w:rsidR="00DB4D79">
        <w:rPr>
          <w:rFonts w:hint="eastAsia"/>
          <w:sz w:val="24"/>
        </w:rPr>
        <w:t>院</w:t>
      </w:r>
      <w:r>
        <w:rPr>
          <w:rFonts w:hint="eastAsia"/>
          <w:sz w:val="24"/>
        </w:rPr>
        <w:t>校组队参加。</w:t>
      </w:r>
    </w:p>
    <w:p w:rsidR="004F7C5E" w:rsidRPr="00283A39" w:rsidRDefault="004F7C5E" w:rsidP="00283A39">
      <w:pPr>
        <w:pStyle w:val="a3"/>
        <w:adjustRightInd w:val="0"/>
        <w:snapToGrid w:val="0"/>
        <w:spacing w:line="160" w:lineRule="atLeast"/>
        <w:ind w:firstLineChars="0" w:firstLine="0"/>
        <w:rPr>
          <w:rFonts w:ascii="Times New Roman" w:eastAsia="宋体" w:hAnsi="宋体"/>
          <w:b/>
          <w:bCs/>
          <w:sz w:val="13"/>
        </w:rPr>
      </w:pPr>
    </w:p>
    <w:p w:rsidR="00F02DEC" w:rsidRPr="00B2117A" w:rsidRDefault="00C8719F" w:rsidP="00B2117A">
      <w:pPr>
        <w:pStyle w:val="a3"/>
        <w:adjustRightInd w:val="0"/>
        <w:snapToGrid w:val="0"/>
        <w:spacing w:line="360" w:lineRule="exact"/>
        <w:ind w:firstLineChars="0" w:firstLine="0"/>
        <w:rPr>
          <w:rFonts w:ascii="Times New Roman" w:eastAsia="宋体" w:hAnsi="宋体"/>
          <w:b/>
          <w:bCs/>
          <w:sz w:val="24"/>
        </w:rPr>
      </w:pPr>
      <w:r>
        <w:rPr>
          <w:rFonts w:ascii="Times New Roman" w:eastAsia="宋体" w:hAnsi="宋体" w:hint="eastAsia"/>
          <w:b/>
          <w:bCs/>
          <w:sz w:val="24"/>
        </w:rPr>
        <w:t>十三、</w:t>
      </w:r>
      <w:r w:rsidR="00F02DEC" w:rsidRPr="00B2117A">
        <w:rPr>
          <w:rFonts w:ascii="Times New Roman" w:eastAsia="宋体" w:hAnsi="宋体" w:hint="eastAsia"/>
          <w:b/>
          <w:bCs/>
          <w:sz w:val="24"/>
        </w:rPr>
        <w:t>会后野外地质考察</w:t>
      </w:r>
    </w:p>
    <w:p w:rsidR="00B2117A" w:rsidRPr="001313D1" w:rsidRDefault="00C8719F" w:rsidP="00B2117A">
      <w:pPr>
        <w:spacing w:line="360" w:lineRule="auto"/>
        <w:ind w:firstLineChars="200" w:firstLine="480"/>
        <w:rPr>
          <w:sz w:val="24"/>
        </w:rPr>
      </w:pPr>
      <w:r>
        <w:rPr>
          <w:rFonts w:hint="eastAsia"/>
          <w:sz w:val="24"/>
        </w:rPr>
        <w:t>会议</w:t>
      </w:r>
      <w:r w:rsidR="00B2117A" w:rsidRPr="001313D1">
        <w:rPr>
          <w:rFonts w:hint="eastAsia"/>
          <w:sz w:val="24"/>
        </w:rPr>
        <w:t>备选</w:t>
      </w:r>
      <w:r>
        <w:rPr>
          <w:rFonts w:hint="eastAsia"/>
          <w:sz w:val="24"/>
        </w:rPr>
        <w:t>野外考察</w:t>
      </w:r>
      <w:r w:rsidR="00B2117A" w:rsidRPr="001313D1">
        <w:rPr>
          <w:rFonts w:hint="eastAsia"/>
          <w:sz w:val="24"/>
        </w:rPr>
        <w:t>路线</w:t>
      </w:r>
      <w:r w:rsidR="001404E6">
        <w:rPr>
          <w:rFonts w:hint="eastAsia"/>
          <w:sz w:val="24"/>
        </w:rPr>
        <w:t>三</w:t>
      </w:r>
      <w:r w:rsidR="00B2117A" w:rsidRPr="001313D1">
        <w:rPr>
          <w:rFonts w:hint="eastAsia"/>
          <w:sz w:val="24"/>
        </w:rPr>
        <w:t>条，</w:t>
      </w:r>
      <w:r w:rsidR="00B2117A">
        <w:rPr>
          <w:rFonts w:hint="eastAsia"/>
          <w:sz w:val="24"/>
        </w:rPr>
        <w:t>视报名情况确定最终考察路线。备选路线如下：</w:t>
      </w:r>
    </w:p>
    <w:p w:rsidR="00C8719F" w:rsidRPr="00E0223A" w:rsidRDefault="001404E6" w:rsidP="00E0223A">
      <w:pPr>
        <w:spacing w:line="360" w:lineRule="auto"/>
        <w:ind w:firstLineChars="200" w:firstLine="480"/>
        <w:rPr>
          <w:sz w:val="24"/>
        </w:rPr>
      </w:pPr>
      <w:r w:rsidRPr="00E0223A">
        <w:rPr>
          <w:rFonts w:hint="eastAsia"/>
          <w:sz w:val="24"/>
        </w:rPr>
        <w:t>1</w:t>
      </w:r>
      <w:r w:rsidR="00C8719F" w:rsidRPr="00E0223A">
        <w:rPr>
          <w:rFonts w:hint="eastAsia"/>
          <w:sz w:val="24"/>
        </w:rPr>
        <w:t>三峡标准地质剖面（震旦系－白垩系）与</w:t>
      </w:r>
      <w:r w:rsidR="00503E06" w:rsidRPr="00E0223A">
        <w:rPr>
          <w:rFonts w:hint="eastAsia"/>
          <w:sz w:val="24"/>
        </w:rPr>
        <w:t>非常规储层（</w:t>
      </w:r>
      <w:r w:rsidR="00C8719F" w:rsidRPr="00E0223A">
        <w:rPr>
          <w:rFonts w:hint="eastAsia"/>
          <w:sz w:val="24"/>
        </w:rPr>
        <w:t>页岩</w:t>
      </w:r>
      <w:r w:rsidR="00503E06" w:rsidRPr="00E0223A">
        <w:rPr>
          <w:rFonts w:hint="eastAsia"/>
          <w:sz w:val="24"/>
        </w:rPr>
        <w:t>）</w:t>
      </w:r>
      <w:r w:rsidR="00C8719F" w:rsidRPr="00E0223A">
        <w:rPr>
          <w:rFonts w:hint="eastAsia"/>
          <w:sz w:val="24"/>
        </w:rPr>
        <w:t>剖面考察</w:t>
      </w:r>
    </w:p>
    <w:p w:rsidR="00C8719F" w:rsidRPr="00E0223A" w:rsidRDefault="00503E06" w:rsidP="00E0223A">
      <w:pPr>
        <w:spacing w:line="360" w:lineRule="auto"/>
        <w:ind w:firstLineChars="200" w:firstLine="480"/>
        <w:rPr>
          <w:sz w:val="24"/>
        </w:rPr>
      </w:pPr>
      <w:r w:rsidRPr="00E0223A">
        <w:rPr>
          <w:rFonts w:hint="eastAsia"/>
          <w:sz w:val="24"/>
        </w:rPr>
        <w:t>2</w:t>
      </w:r>
      <w:r w:rsidR="00C8719F" w:rsidRPr="00E0223A">
        <w:rPr>
          <w:rFonts w:hint="eastAsia"/>
          <w:sz w:val="24"/>
        </w:rPr>
        <w:t>江汉盆地周缘白垩系－第三系沉积考察</w:t>
      </w:r>
    </w:p>
    <w:p w:rsidR="00B2117A" w:rsidRPr="00E0223A" w:rsidRDefault="00503E06" w:rsidP="00E0223A">
      <w:pPr>
        <w:spacing w:line="360" w:lineRule="auto"/>
        <w:ind w:firstLineChars="200" w:firstLine="480"/>
        <w:rPr>
          <w:sz w:val="24"/>
        </w:rPr>
      </w:pPr>
      <w:r w:rsidRPr="00E0223A">
        <w:rPr>
          <w:rFonts w:hint="eastAsia"/>
          <w:sz w:val="24"/>
        </w:rPr>
        <w:t>3</w:t>
      </w:r>
      <w:r w:rsidR="00C8719F" w:rsidRPr="00E0223A">
        <w:rPr>
          <w:rFonts w:hint="eastAsia"/>
          <w:sz w:val="24"/>
        </w:rPr>
        <w:t>鄱阳湖现代浅水三角洲沉积考察</w:t>
      </w:r>
    </w:p>
    <w:p w:rsidR="004F7C5E" w:rsidRPr="00283A39" w:rsidRDefault="004F7C5E" w:rsidP="00283A39">
      <w:pPr>
        <w:pStyle w:val="a3"/>
        <w:adjustRightInd w:val="0"/>
        <w:snapToGrid w:val="0"/>
        <w:spacing w:line="160" w:lineRule="atLeast"/>
        <w:ind w:firstLineChars="0" w:firstLine="0"/>
        <w:rPr>
          <w:rFonts w:ascii="Times New Roman" w:eastAsia="宋体" w:hAnsi="宋体"/>
          <w:b/>
          <w:bCs/>
          <w:sz w:val="13"/>
        </w:rPr>
      </w:pPr>
    </w:p>
    <w:p w:rsidR="00C8719F" w:rsidRDefault="00F361ED" w:rsidP="00F361ED">
      <w:pPr>
        <w:tabs>
          <w:tab w:val="left" w:pos="6210"/>
        </w:tabs>
        <w:adjustRightInd w:val="0"/>
        <w:snapToGrid w:val="0"/>
        <w:spacing w:line="360" w:lineRule="exact"/>
        <w:rPr>
          <w:rFonts w:hAnsi="宋体"/>
          <w:b/>
          <w:bCs/>
          <w:sz w:val="24"/>
        </w:rPr>
      </w:pPr>
      <w:r>
        <w:rPr>
          <w:rFonts w:hAnsi="宋体" w:hint="eastAsia"/>
          <w:b/>
          <w:bCs/>
          <w:sz w:val="24"/>
        </w:rPr>
        <w:t>十</w:t>
      </w:r>
      <w:r w:rsidR="00C8719F">
        <w:rPr>
          <w:rFonts w:hAnsi="宋体" w:hint="eastAsia"/>
          <w:b/>
          <w:bCs/>
          <w:sz w:val="24"/>
        </w:rPr>
        <w:t>四</w:t>
      </w:r>
      <w:r w:rsidRPr="00223A09">
        <w:rPr>
          <w:rFonts w:hAnsi="宋体"/>
          <w:b/>
          <w:bCs/>
          <w:sz w:val="24"/>
        </w:rPr>
        <w:t>、</w:t>
      </w:r>
      <w:r w:rsidR="00C8719F">
        <w:rPr>
          <w:rFonts w:hAnsi="宋体" w:hint="eastAsia"/>
          <w:b/>
          <w:bCs/>
          <w:sz w:val="24"/>
        </w:rPr>
        <w:t>会议展览</w:t>
      </w:r>
    </w:p>
    <w:p w:rsidR="001404E6" w:rsidRPr="001404E6" w:rsidRDefault="001404E6" w:rsidP="001404E6">
      <w:pPr>
        <w:spacing w:line="360" w:lineRule="auto"/>
        <w:ind w:firstLineChars="200" w:firstLine="480"/>
        <w:rPr>
          <w:sz w:val="24"/>
        </w:rPr>
      </w:pPr>
      <w:r w:rsidRPr="001404E6">
        <w:rPr>
          <w:rFonts w:hint="eastAsia"/>
          <w:sz w:val="24"/>
        </w:rPr>
        <w:t>为了与企业有充分的交流，本次会议为相关企业设置展台，展示相关的产品和成果。</w:t>
      </w:r>
      <w:r>
        <w:rPr>
          <w:rFonts w:hint="eastAsia"/>
          <w:sz w:val="24"/>
        </w:rPr>
        <w:t>欢迎与沉积学研究相关的石油企业、</w:t>
      </w:r>
      <w:r w:rsidR="005017CF">
        <w:rPr>
          <w:rFonts w:hint="eastAsia"/>
          <w:sz w:val="24"/>
        </w:rPr>
        <w:t>出版社、</w:t>
      </w:r>
      <w:r>
        <w:rPr>
          <w:rFonts w:hint="eastAsia"/>
          <w:sz w:val="24"/>
        </w:rPr>
        <w:t>高校、高科技公司</w:t>
      </w:r>
      <w:r w:rsidR="00DB4D79">
        <w:rPr>
          <w:rFonts w:hint="eastAsia"/>
          <w:sz w:val="24"/>
        </w:rPr>
        <w:t>等设置</w:t>
      </w:r>
      <w:r w:rsidR="00DB4D79">
        <w:rPr>
          <w:rFonts w:hint="eastAsia"/>
          <w:sz w:val="24"/>
        </w:rPr>
        <w:lastRenderedPageBreak/>
        <w:t>展台，</w:t>
      </w:r>
      <w:r w:rsidR="005017CF">
        <w:rPr>
          <w:rFonts w:hint="eastAsia"/>
          <w:sz w:val="24"/>
        </w:rPr>
        <w:t>展示相关技术、设备、产品等，</w:t>
      </w:r>
      <w:r w:rsidR="00DB4D79">
        <w:rPr>
          <w:rFonts w:hint="eastAsia"/>
          <w:sz w:val="24"/>
        </w:rPr>
        <w:t>进行企业形象宣传</w:t>
      </w:r>
      <w:r w:rsidR="005017CF">
        <w:rPr>
          <w:rFonts w:hint="eastAsia"/>
          <w:sz w:val="24"/>
        </w:rPr>
        <w:t>和推介</w:t>
      </w:r>
      <w:r w:rsidR="00DB4D79">
        <w:rPr>
          <w:rFonts w:hint="eastAsia"/>
          <w:sz w:val="24"/>
        </w:rPr>
        <w:t>。</w:t>
      </w:r>
    </w:p>
    <w:p w:rsidR="00C8719F" w:rsidRPr="00C44E94" w:rsidRDefault="00C8719F" w:rsidP="00283A39">
      <w:pPr>
        <w:pStyle w:val="a3"/>
        <w:adjustRightInd w:val="0"/>
        <w:snapToGrid w:val="0"/>
        <w:spacing w:line="160" w:lineRule="atLeast"/>
        <w:ind w:firstLineChars="0" w:firstLine="0"/>
        <w:rPr>
          <w:rFonts w:ascii="Times New Roman" w:eastAsia="宋体" w:hAnsi="宋体"/>
          <w:b/>
          <w:bCs/>
          <w:sz w:val="13"/>
        </w:rPr>
      </w:pPr>
    </w:p>
    <w:p w:rsidR="00F361ED" w:rsidRPr="00223A09" w:rsidRDefault="001404E6" w:rsidP="00F361ED">
      <w:pPr>
        <w:tabs>
          <w:tab w:val="left" w:pos="6210"/>
        </w:tabs>
        <w:adjustRightInd w:val="0"/>
        <w:snapToGrid w:val="0"/>
        <w:spacing w:line="360" w:lineRule="exact"/>
        <w:rPr>
          <w:b/>
          <w:bCs/>
          <w:sz w:val="24"/>
        </w:rPr>
      </w:pPr>
      <w:r>
        <w:rPr>
          <w:rFonts w:hAnsi="宋体" w:hint="eastAsia"/>
          <w:b/>
          <w:bCs/>
          <w:sz w:val="24"/>
        </w:rPr>
        <w:t>十五、</w:t>
      </w:r>
      <w:r w:rsidR="00F361ED" w:rsidRPr="00223A09">
        <w:rPr>
          <w:rFonts w:hAnsi="宋体"/>
          <w:b/>
          <w:bCs/>
          <w:sz w:val="24"/>
        </w:rPr>
        <w:t>会</w:t>
      </w:r>
      <w:r w:rsidR="00C65101">
        <w:rPr>
          <w:rFonts w:hAnsi="宋体" w:hint="eastAsia"/>
          <w:b/>
          <w:bCs/>
          <w:sz w:val="24"/>
        </w:rPr>
        <w:t>务</w:t>
      </w:r>
      <w:r w:rsidR="00F361ED" w:rsidRPr="00223A09">
        <w:rPr>
          <w:rFonts w:hAnsi="宋体"/>
          <w:b/>
          <w:bCs/>
          <w:sz w:val="24"/>
        </w:rPr>
        <w:t>联系人及联系方式</w:t>
      </w:r>
    </w:p>
    <w:p w:rsidR="001404E6" w:rsidRPr="00E0223A" w:rsidRDefault="00F361ED" w:rsidP="00E0223A">
      <w:pPr>
        <w:spacing w:line="360" w:lineRule="auto"/>
        <w:ind w:firstLineChars="200" w:firstLine="480"/>
        <w:rPr>
          <w:sz w:val="24"/>
        </w:rPr>
      </w:pPr>
      <w:r w:rsidRPr="00E0223A">
        <w:rPr>
          <w:sz w:val="24"/>
        </w:rPr>
        <w:t>联系地址：</w:t>
      </w:r>
    </w:p>
    <w:p w:rsidR="00F361ED" w:rsidRPr="00223A09" w:rsidRDefault="001404E6" w:rsidP="00E0223A">
      <w:pPr>
        <w:spacing w:line="360" w:lineRule="auto"/>
        <w:ind w:firstLineChars="200" w:firstLine="480"/>
        <w:rPr>
          <w:sz w:val="24"/>
        </w:rPr>
      </w:pPr>
      <w:r w:rsidRPr="00E0223A">
        <w:rPr>
          <w:rFonts w:hint="eastAsia"/>
          <w:sz w:val="24"/>
        </w:rPr>
        <w:t>湖北省武汉市</w:t>
      </w:r>
      <w:proofErr w:type="gramStart"/>
      <w:r w:rsidRPr="00E0223A">
        <w:rPr>
          <w:rFonts w:hint="eastAsia"/>
          <w:sz w:val="24"/>
        </w:rPr>
        <w:t>蔡甸区大学路</w:t>
      </w:r>
      <w:proofErr w:type="gramEnd"/>
      <w:r w:rsidRPr="00E0223A">
        <w:rPr>
          <w:rFonts w:hint="eastAsia"/>
          <w:sz w:val="24"/>
        </w:rPr>
        <w:t>111</w:t>
      </w:r>
      <w:r w:rsidRPr="00E0223A">
        <w:rPr>
          <w:rFonts w:hint="eastAsia"/>
          <w:sz w:val="24"/>
        </w:rPr>
        <w:t>号长江大学地球科学学院</w:t>
      </w:r>
      <w:r>
        <w:rPr>
          <w:rFonts w:hint="eastAsia"/>
          <w:sz w:val="24"/>
        </w:rPr>
        <w:t>430100</w:t>
      </w:r>
    </w:p>
    <w:p w:rsidR="001404E6" w:rsidRPr="00E0223A" w:rsidRDefault="00F361ED" w:rsidP="00E0223A">
      <w:pPr>
        <w:spacing w:line="360" w:lineRule="auto"/>
        <w:ind w:firstLineChars="200" w:firstLine="480"/>
        <w:rPr>
          <w:sz w:val="24"/>
        </w:rPr>
      </w:pPr>
      <w:r w:rsidRPr="00E0223A">
        <w:rPr>
          <w:sz w:val="24"/>
        </w:rPr>
        <w:t>联系人：</w:t>
      </w:r>
      <w:proofErr w:type="gramStart"/>
      <w:r w:rsidR="00C65101">
        <w:rPr>
          <w:rFonts w:hint="eastAsia"/>
          <w:sz w:val="24"/>
        </w:rPr>
        <w:t>罗进雄</w:t>
      </w:r>
      <w:proofErr w:type="gramEnd"/>
      <w:r w:rsidR="00C65101">
        <w:rPr>
          <w:rFonts w:hint="eastAsia"/>
          <w:sz w:val="24"/>
        </w:rPr>
        <w:t xml:space="preserve"> </w:t>
      </w:r>
      <w:r w:rsidR="00C65101">
        <w:rPr>
          <w:rFonts w:hint="eastAsia"/>
          <w:sz w:val="24"/>
        </w:rPr>
        <w:t>朱</w:t>
      </w:r>
      <w:r w:rsidR="00C65101">
        <w:rPr>
          <w:rFonts w:hint="eastAsia"/>
          <w:sz w:val="24"/>
        </w:rPr>
        <w:t xml:space="preserve">  </w:t>
      </w:r>
      <w:proofErr w:type="gramStart"/>
      <w:r w:rsidR="00C65101">
        <w:rPr>
          <w:rFonts w:hint="eastAsia"/>
          <w:sz w:val="24"/>
        </w:rPr>
        <w:t>锐</w:t>
      </w:r>
      <w:proofErr w:type="gramEnd"/>
      <w:r w:rsidR="005017CF" w:rsidRPr="00E0223A">
        <w:rPr>
          <w:rFonts w:hint="eastAsia"/>
          <w:sz w:val="24"/>
        </w:rPr>
        <w:t xml:space="preserve"> </w:t>
      </w:r>
    </w:p>
    <w:p w:rsidR="005017CF" w:rsidRDefault="005017CF" w:rsidP="00E0223A">
      <w:pPr>
        <w:spacing w:line="360" w:lineRule="auto"/>
        <w:ind w:firstLineChars="200" w:firstLine="480"/>
        <w:rPr>
          <w:sz w:val="24"/>
        </w:rPr>
      </w:pPr>
      <w:r w:rsidRPr="00FF0CA1">
        <w:rPr>
          <w:sz w:val="24"/>
        </w:rPr>
        <w:t>联系电话：</w:t>
      </w:r>
      <w:proofErr w:type="gramStart"/>
      <w:r w:rsidR="00C65101">
        <w:rPr>
          <w:rFonts w:hint="eastAsia"/>
          <w:sz w:val="24"/>
        </w:rPr>
        <w:t>13872207697  15826646236</w:t>
      </w:r>
      <w:proofErr w:type="gramEnd"/>
      <w:r w:rsidR="0035064B" w:rsidRPr="00E0223A">
        <w:rPr>
          <w:rFonts w:hint="eastAsia"/>
          <w:sz w:val="24"/>
        </w:rPr>
        <w:t xml:space="preserve"> </w:t>
      </w:r>
    </w:p>
    <w:p w:rsidR="0035064B" w:rsidRPr="00E0223A" w:rsidRDefault="0035064B" w:rsidP="00E0223A">
      <w:pPr>
        <w:spacing w:line="360" w:lineRule="auto"/>
        <w:ind w:firstLineChars="200" w:firstLine="480"/>
        <w:rPr>
          <w:sz w:val="24"/>
        </w:rPr>
      </w:pPr>
      <w:r w:rsidRPr="00223A09">
        <w:rPr>
          <w:sz w:val="24"/>
        </w:rPr>
        <w:t>E-mail</w:t>
      </w:r>
      <w:r w:rsidRPr="00E0223A">
        <w:rPr>
          <w:sz w:val="24"/>
        </w:rPr>
        <w:t>：</w:t>
      </w:r>
      <w:hyperlink r:id="rId7" w:history="1">
        <w:r w:rsidR="00765F87" w:rsidRPr="00E0223A">
          <w:rPr>
            <w:rFonts w:hint="eastAsia"/>
          </w:rPr>
          <w:t>CCAS2015</w:t>
        </w:r>
        <w:r w:rsidR="005017CF" w:rsidRPr="00E0223A">
          <w:t>@yangtzeu.edu.cn</w:t>
        </w:r>
      </w:hyperlink>
    </w:p>
    <w:p w:rsidR="005017CF" w:rsidRDefault="005017CF" w:rsidP="00E0223A">
      <w:pPr>
        <w:spacing w:line="360" w:lineRule="auto"/>
        <w:ind w:firstLineChars="200" w:firstLine="480"/>
        <w:rPr>
          <w:sz w:val="24"/>
        </w:rPr>
      </w:pPr>
      <w:r>
        <w:rPr>
          <w:rFonts w:hint="eastAsia"/>
          <w:sz w:val="24"/>
        </w:rPr>
        <w:t>会议网站</w:t>
      </w:r>
      <w:r w:rsidR="00765F87">
        <w:rPr>
          <w:rFonts w:hint="eastAsia"/>
          <w:sz w:val="24"/>
        </w:rPr>
        <w:t xml:space="preserve"> CCAS2015.yangtzeu.edu.cn</w:t>
      </w:r>
    </w:p>
    <w:p w:rsidR="00F361ED" w:rsidRDefault="00F361ED" w:rsidP="00E0223A">
      <w:pPr>
        <w:spacing w:line="360" w:lineRule="auto"/>
        <w:ind w:firstLineChars="200" w:firstLine="480"/>
        <w:rPr>
          <w:sz w:val="24"/>
        </w:rPr>
      </w:pPr>
    </w:p>
    <w:p w:rsidR="00F361ED" w:rsidRDefault="00765F87" w:rsidP="0035064B">
      <w:pPr>
        <w:adjustRightInd w:val="0"/>
        <w:snapToGrid w:val="0"/>
        <w:spacing w:line="360" w:lineRule="exact"/>
        <w:ind w:firstLineChars="1650" w:firstLine="3960"/>
        <w:jc w:val="center"/>
        <w:rPr>
          <w:rFonts w:hAnsi="宋体"/>
          <w:sz w:val="24"/>
        </w:rPr>
      </w:pPr>
      <w:r>
        <w:rPr>
          <w:rFonts w:hAnsi="宋体" w:hint="eastAsia"/>
          <w:sz w:val="24"/>
        </w:rPr>
        <w:t>2015</w:t>
      </w:r>
      <w:r>
        <w:rPr>
          <w:rFonts w:hAnsi="宋体" w:hint="eastAsia"/>
          <w:sz w:val="24"/>
        </w:rPr>
        <w:t>年全国沉积学大会筹备组</w:t>
      </w:r>
    </w:p>
    <w:p w:rsidR="004E53A0" w:rsidRPr="00223A09" w:rsidRDefault="004E53A0" w:rsidP="0035064B">
      <w:pPr>
        <w:adjustRightInd w:val="0"/>
        <w:snapToGrid w:val="0"/>
        <w:spacing w:line="360" w:lineRule="exact"/>
        <w:ind w:firstLineChars="1650" w:firstLine="3960"/>
        <w:jc w:val="center"/>
        <w:rPr>
          <w:sz w:val="24"/>
          <w:bdr w:val="single" w:sz="4" w:space="0" w:color="auto"/>
        </w:rPr>
      </w:pPr>
    </w:p>
    <w:p w:rsidR="00F361ED" w:rsidRDefault="00C8719F" w:rsidP="0035064B">
      <w:pPr>
        <w:adjustRightInd w:val="0"/>
        <w:snapToGrid w:val="0"/>
        <w:spacing w:line="360" w:lineRule="exact"/>
        <w:ind w:leftChars="-171" w:left="-359" w:firstLineChars="1800" w:firstLine="4320"/>
        <w:jc w:val="center"/>
        <w:rPr>
          <w:rFonts w:hAnsi="宋体"/>
          <w:sz w:val="24"/>
        </w:rPr>
      </w:pPr>
      <w:r>
        <w:rPr>
          <w:rFonts w:hAnsi="宋体" w:hint="eastAsia"/>
          <w:sz w:val="24"/>
        </w:rPr>
        <w:t>长江大学</w:t>
      </w:r>
      <w:r w:rsidR="00765F87">
        <w:rPr>
          <w:rFonts w:hAnsi="宋体" w:hint="eastAsia"/>
          <w:sz w:val="24"/>
        </w:rPr>
        <w:t>（代章）</w:t>
      </w:r>
    </w:p>
    <w:p w:rsidR="004E53A0" w:rsidRPr="00223A09" w:rsidRDefault="004E53A0" w:rsidP="0035064B">
      <w:pPr>
        <w:adjustRightInd w:val="0"/>
        <w:snapToGrid w:val="0"/>
        <w:spacing w:line="360" w:lineRule="exact"/>
        <w:ind w:leftChars="-171" w:left="-359" w:firstLineChars="1800" w:firstLine="4320"/>
        <w:jc w:val="center"/>
        <w:rPr>
          <w:sz w:val="24"/>
        </w:rPr>
      </w:pPr>
    </w:p>
    <w:p w:rsidR="00F361ED" w:rsidRDefault="004F7C5E" w:rsidP="00F361ED">
      <w:pPr>
        <w:pStyle w:val="a5"/>
        <w:adjustRightInd w:val="0"/>
        <w:snapToGrid w:val="0"/>
        <w:spacing w:line="360" w:lineRule="exact"/>
        <w:ind w:leftChars="0" w:left="0" w:firstLineChars="1900" w:firstLine="4560"/>
        <w:rPr>
          <w:rFonts w:ascii="Times New Roman" w:eastAsia="宋体" w:hAnsi="宋体"/>
          <w:sz w:val="24"/>
        </w:rPr>
      </w:pPr>
      <w:r>
        <w:rPr>
          <w:rFonts w:ascii="Times New Roman" w:eastAsia="宋体" w:hint="eastAsia"/>
          <w:sz w:val="24"/>
        </w:rPr>
        <w:t xml:space="preserve">    </w:t>
      </w:r>
      <w:r w:rsidR="00F361ED">
        <w:rPr>
          <w:rFonts w:ascii="Times New Roman" w:eastAsia="宋体"/>
          <w:sz w:val="24"/>
        </w:rPr>
        <w:t>20</w:t>
      </w:r>
      <w:r w:rsidR="00F361ED">
        <w:rPr>
          <w:rFonts w:ascii="Times New Roman" w:eastAsia="宋体" w:hint="eastAsia"/>
          <w:sz w:val="24"/>
        </w:rPr>
        <w:t>1</w:t>
      </w:r>
      <w:r w:rsidR="00C8719F">
        <w:rPr>
          <w:rFonts w:ascii="Times New Roman" w:eastAsia="宋体" w:hint="eastAsia"/>
          <w:sz w:val="24"/>
        </w:rPr>
        <w:t>4</w:t>
      </w:r>
      <w:r w:rsidR="00F361ED" w:rsidRPr="00223A09">
        <w:rPr>
          <w:rFonts w:ascii="Times New Roman" w:eastAsia="宋体" w:hAnsi="宋体"/>
          <w:sz w:val="24"/>
        </w:rPr>
        <w:t>年</w:t>
      </w:r>
      <w:r w:rsidR="00C8719F">
        <w:rPr>
          <w:rFonts w:ascii="Times New Roman" w:eastAsia="宋体" w:hAnsi="宋体" w:hint="eastAsia"/>
          <w:sz w:val="24"/>
        </w:rPr>
        <w:t>10</w:t>
      </w:r>
      <w:r w:rsidR="00F361ED" w:rsidRPr="00223A09">
        <w:rPr>
          <w:rFonts w:ascii="Times New Roman" w:eastAsia="宋体" w:hAnsi="宋体"/>
          <w:sz w:val="24"/>
        </w:rPr>
        <w:t>月</w:t>
      </w:r>
      <w:r w:rsidR="00C8719F">
        <w:rPr>
          <w:rFonts w:ascii="Times New Roman" w:eastAsia="宋体" w:hint="eastAsia"/>
          <w:sz w:val="24"/>
        </w:rPr>
        <w:t>25</w:t>
      </w:r>
      <w:r w:rsidR="00F361ED" w:rsidRPr="00223A09">
        <w:rPr>
          <w:rFonts w:ascii="Times New Roman" w:eastAsia="宋体" w:hAnsi="宋体"/>
          <w:sz w:val="24"/>
        </w:rPr>
        <w:t>日</w:t>
      </w:r>
    </w:p>
    <w:p w:rsidR="00F361ED" w:rsidRDefault="00F361ED" w:rsidP="00F361ED"/>
    <w:p w:rsidR="00C5429E" w:rsidRDefault="00C5429E" w:rsidP="00F361ED"/>
    <w:p w:rsidR="00C5429E" w:rsidRDefault="00C5429E" w:rsidP="00F361ED"/>
    <w:p w:rsidR="003B3D02" w:rsidRDefault="003B3D02" w:rsidP="00F361ED"/>
    <w:p w:rsidR="003B3D02" w:rsidRDefault="003B3D02" w:rsidP="00F361ED"/>
    <w:p w:rsidR="003B3D02" w:rsidRPr="003B3D02" w:rsidRDefault="003B3D02" w:rsidP="00F361ED"/>
    <w:p w:rsidR="00F361ED" w:rsidRDefault="00F361ED" w:rsidP="00F361ED"/>
    <w:p w:rsidR="00F361ED" w:rsidRDefault="00F361ED" w:rsidP="00F361ED"/>
    <w:p w:rsidR="00F361ED" w:rsidRDefault="00DB4D79" w:rsidP="00F361ED">
      <w:r>
        <w:rPr>
          <w:rFonts w:hint="eastAsia"/>
        </w:rPr>
        <w:t>附参会回执</w:t>
      </w:r>
    </w:p>
    <w:p w:rsidR="00F361ED" w:rsidRPr="00283A39" w:rsidRDefault="00F361ED" w:rsidP="00283A39">
      <w:pPr>
        <w:jc w:val="center"/>
        <w:rPr>
          <w:rFonts w:hAnsi="宋体"/>
          <w:b/>
          <w:bCs/>
          <w:sz w:val="24"/>
        </w:rPr>
      </w:pPr>
      <w:r w:rsidRPr="00223A09">
        <w:rPr>
          <w:b/>
          <w:bCs/>
          <w:sz w:val="24"/>
        </w:rPr>
        <w:t>20</w:t>
      </w:r>
      <w:r w:rsidRPr="00223A09">
        <w:rPr>
          <w:rFonts w:hint="eastAsia"/>
          <w:b/>
          <w:bCs/>
          <w:sz w:val="24"/>
        </w:rPr>
        <w:t>1</w:t>
      </w:r>
      <w:r w:rsidR="00F02DEC">
        <w:rPr>
          <w:rFonts w:hint="eastAsia"/>
          <w:b/>
          <w:bCs/>
          <w:sz w:val="24"/>
        </w:rPr>
        <w:t>5</w:t>
      </w:r>
      <w:r w:rsidR="00F02DEC">
        <w:rPr>
          <w:rFonts w:hint="eastAsia"/>
          <w:b/>
          <w:bCs/>
          <w:sz w:val="24"/>
        </w:rPr>
        <w:t>年</w:t>
      </w:r>
      <w:r w:rsidRPr="00223A09">
        <w:rPr>
          <w:rFonts w:hint="eastAsia"/>
          <w:b/>
          <w:bCs/>
          <w:sz w:val="24"/>
        </w:rPr>
        <w:t>全国</w:t>
      </w:r>
      <w:r>
        <w:rPr>
          <w:rFonts w:hAnsi="宋体" w:hint="eastAsia"/>
          <w:b/>
          <w:bCs/>
          <w:sz w:val="24"/>
        </w:rPr>
        <w:t>沉积</w:t>
      </w:r>
      <w:r w:rsidR="00F02DEC">
        <w:rPr>
          <w:rFonts w:hAnsi="宋体" w:hint="eastAsia"/>
          <w:b/>
          <w:bCs/>
          <w:sz w:val="24"/>
        </w:rPr>
        <w:t>学</w:t>
      </w:r>
      <w:r w:rsidRPr="00223A09">
        <w:rPr>
          <w:rFonts w:hAnsi="宋体" w:hint="eastAsia"/>
          <w:b/>
          <w:bCs/>
          <w:sz w:val="24"/>
        </w:rPr>
        <w:t>大会</w:t>
      </w:r>
      <w:r w:rsidRPr="00223A09">
        <w:rPr>
          <w:rFonts w:hAnsi="宋体"/>
          <w:b/>
          <w:bCs/>
          <w:sz w:val="24"/>
        </w:rPr>
        <w:t>参会回执</w:t>
      </w:r>
    </w:p>
    <w:tbl>
      <w:tblPr>
        <w:tblW w:w="7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2"/>
        <w:gridCol w:w="432"/>
        <w:gridCol w:w="839"/>
        <w:gridCol w:w="12"/>
        <w:gridCol w:w="834"/>
        <w:gridCol w:w="457"/>
        <w:gridCol w:w="425"/>
        <w:gridCol w:w="1015"/>
        <w:gridCol w:w="870"/>
        <w:gridCol w:w="17"/>
        <w:gridCol w:w="949"/>
        <w:gridCol w:w="134"/>
        <w:gridCol w:w="702"/>
      </w:tblGrid>
      <w:tr w:rsidR="00283A39" w:rsidRPr="00223A09" w:rsidTr="00283A39">
        <w:trPr>
          <w:trHeight w:val="284"/>
          <w:jc w:val="center"/>
        </w:trPr>
        <w:tc>
          <w:tcPr>
            <w:tcW w:w="1202" w:type="dxa"/>
            <w:vAlign w:val="center"/>
          </w:tcPr>
          <w:p w:rsidR="00CE2C92" w:rsidRPr="00223A09" w:rsidRDefault="00CE2C92" w:rsidP="00222D0E">
            <w:pPr>
              <w:adjustRightInd w:val="0"/>
              <w:snapToGrid w:val="0"/>
              <w:spacing w:line="320" w:lineRule="exact"/>
              <w:jc w:val="center"/>
              <w:rPr>
                <w:sz w:val="24"/>
              </w:rPr>
            </w:pPr>
            <w:proofErr w:type="gramStart"/>
            <w:r w:rsidRPr="00223A09">
              <w:rPr>
                <w:rFonts w:hAnsi="宋体"/>
                <w:sz w:val="24"/>
              </w:rPr>
              <w:t xml:space="preserve">姓　　</w:t>
            </w:r>
            <w:proofErr w:type="gramEnd"/>
            <w:r w:rsidRPr="00223A09">
              <w:rPr>
                <w:rFonts w:hAnsi="宋体"/>
                <w:sz w:val="24"/>
              </w:rPr>
              <w:t>名</w:t>
            </w:r>
          </w:p>
        </w:tc>
        <w:tc>
          <w:tcPr>
            <w:tcW w:w="1271" w:type="dxa"/>
            <w:gridSpan w:val="2"/>
            <w:vAlign w:val="center"/>
          </w:tcPr>
          <w:p w:rsidR="00CE2C92" w:rsidRPr="00223A09" w:rsidRDefault="00CE2C92" w:rsidP="00222D0E">
            <w:pPr>
              <w:adjustRightInd w:val="0"/>
              <w:snapToGrid w:val="0"/>
              <w:spacing w:line="320" w:lineRule="exact"/>
              <w:jc w:val="center"/>
              <w:rPr>
                <w:sz w:val="24"/>
              </w:rPr>
            </w:pPr>
          </w:p>
        </w:tc>
        <w:tc>
          <w:tcPr>
            <w:tcW w:w="846" w:type="dxa"/>
            <w:gridSpan w:val="2"/>
            <w:vAlign w:val="center"/>
          </w:tcPr>
          <w:p w:rsidR="00CE2C92" w:rsidRPr="00223A09" w:rsidRDefault="00CE2C92" w:rsidP="00283A39">
            <w:pPr>
              <w:adjustRightInd w:val="0"/>
              <w:snapToGrid w:val="0"/>
              <w:spacing w:line="320" w:lineRule="exact"/>
              <w:jc w:val="center"/>
              <w:rPr>
                <w:sz w:val="24"/>
              </w:rPr>
            </w:pPr>
            <w:r w:rsidRPr="00223A09">
              <w:rPr>
                <w:rFonts w:hAnsi="宋体"/>
                <w:sz w:val="24"/>
              </w:rPr>
              <w:t>性</w:t>
            </w:r>
            <w:r w:rsidR="00283A39">
              <w:rPr>
                <w:rFonts w:hAnsi="宋体" w:hint="eastAsia"/>
                <w:sz w:val="24"/>
              </w:rPr>
              <w:t xml:space="preserve"> </w:t>
            </w:r>
            <w:r w:rsidRPr="00223A09">
              <w:rPr>
                <w:rFonts w:hAnsi="宋体"/>
                <w:sz w:val="24"/>
              </w:rPr>
              <w:t>别</w:t>
            </w:r>
          </w:p>
        </w:tc>
        <w:tc>
          <w:tcPr>
            <w:tcW w:w="882" w:type="dxa"/>
            <w:gridSpan w:val="2"/>
            <w:vAlign w:val="center"/>
          </w:tcPr>
          <w:p w:rsidR="00CE2C92" w:rsidRPr="00223A09" w:rsidRDefault="00CE2C92" w:rsidP="00222D0E">
            <w:pPr>
              <w:adjustRightInd w:val="0"/>
              <w:snapToGrid w:val="0"/>
              <w:spacing w:line="320" w:lineRule="exact"/>
              <w:jc w:val="center"/>
              <w:rPr>
                <w:sz w:val="24"/>
              </w:rPr>
            </w:pPr>
          </w:p>
        </w:tc>
        <w:tc>
          <w:tcPr>
            <w:tcW w:w="1015" w:type="dxa"/>
          </w:tcPr>
          <w:p w:rsidR="00CE2C92" w:rsidRPr="00223A09" w:rsidRDefault="00CE2C92" w:rsidP="00283A39">
            <w:pPr>
              <w:adjustRightInd w:val="0"/>
              <w:snapToGrid w:val="0"/>
              <w:spacing w:line="320" w:lineRule="exact"/>
              <w:jc w:val="center"/>
              <w:rPr>
                <w:rFonts w:hAnsi="宋体"/>
                <w:sz w:val="24"/>
              </w:rPr>
            </w:pPr>
            <w:r w:rsidRPr="00223A09">
              <w:rPr>
                <w:rFonts w:hAnsi="宋体"/>
                <w:sz w:val="24"/>
              </w:rPr>
              <w:t>年</w:t>
            </w:r>
            <w:r w:rsidR="00283A39">
              <w:rPr>
                <w:rFonts w:hAnsi="宋体" w:hint="eastAsia"/>
                <w:sz w:val="24"/>
              </w:rPr>
              <w:t xml:space="preserve"> </w:t>
            </w:r>
            <w:r w:rsidRPr="00223A09">
              <w:rPr>
                <w:rFonts w:hAnsi="宋体"/>
                <w:sz w:val="24"/>
              </w:rPr>
              <w:t>龄</w:t>
            </w:r>
          </w:p>
        </w:tc>
        <w:tc>
          <w:tcPr>
            <w:tcW w:w="870" w:type="dxa"/>
          </w:tcPr>
          <w:p w:rsidR="00CE2C92" w:rsidRPr="00223A09" w:rsidRDefault="00CE2C92" w:rsidP="00222D0E">
            <w:pPr>
              <w:adjustRightInd w:val="0"/>
              <w:snapToGrid w:val="0"/>
              <w:spacing w:line="320" w:lineRule="exact"/>
              <w:jc w:val="center"/>
              <w:rPr>
                <w:rFonts w:hAnsi="宋体"/>
                <w:sz w:val="24"/>
              </w:rPr>
            </w:pPr>
          </w:p>
        </w:tc>
        <w:tc>
          <w:tcPr>
            <w:tcW w:w="966" w:type="dxa"/>
            <w:gridSpan w:val="2"/>
            <w:vAlign w:val="center"/>
          </w:tcPr>
          <w:p w:rsidR="00CE2C92" w:rsidRPr="00223A09" w:rsidRDefault="00CE2C92" w:rsidP="00283A39">
            <w:pPr>
              <w:adjustRightInd w:val="0"/>
              <w:snapToGrid w:val="0"/>
              <w:spacing w:line="320" w:lineRule="exact"/>
              <w:jc w:val="center"/>
              <w:rPr>
                <w:sz w:val="24"/>
              </w:rPr>
            </w:pPr>
            <w:r w:rsidRPr="00223A09">
              <w:rPr>
                <w:rFonts w:hAnsi="宋体"/>
                <w:sz w:val="24"/>
              </w:rPr>
              <w:t>职</w:t>
            </w:r>
            <w:r w:rsidR="00283A39">
              <w:rPr>
                <w:rFonts w:hAnsi="宋体" w:hint="eastAsia"/>
                <w:sz w:val="24"/>
              </w:rPr>
              <w:t xml:space="preserve"> </w:t>
            </w:r>
            <w:r w:rsidRPr="00223A09">
              <w:rPr>
                <w:rFonts w:hAnsi="宋体"/>
                <w:sz w:val="24"/>
              </w:rPr>
              <w:t>称</w:t>
            </w:r>
          </w:p>
        </w:tc>
        <w:tc>
          <w:tcPr>
            <w:tcW w:w="836" w:type="dxa"/>
            <w:gridSpan w:val="2"/>
          </w:tcPr>
          <w:p w:rsidR="00CE2C92" w:rsidRPr="00223A09" w:rsidRDefault="00CE2C92" w:rsidP="00222D0E">
            <w:pPr>
              <w:adjustRightInd w:val="0"/>
              <w:snapToGrid w:val="0"/>
              <w:spacing w:line="320" w:lineRule="exact"/>
              <w:jc w:val="center"/>
              <w:rPr>
                <w:sz w:val="24"/>
              </w:rPr>
            </w:pPr>
          </w:p>
        </w:tc>
      </w:tr>
      <w:tr w:rsidR="00283A39" w:rsidRPr="00223A09" w:rsidTr="00283A39">
        <w:trPr>
          <w:trHeight w:val="284"/>
          <w:jc w:val="center"/>
        </w:trPr>
        <w:tc>
          <w:tcPr>
            <w:tcW w:w="1202" w:type="dxa"/>
            <w:vAlign w:val="center"/>
          </w:tcPr>
          <w:p w:rsidR="00283A39" w:rsidRPr="00223A09" w:rsidRDefault="00283A39" w:rsidP="00222D0E">
            <w:pPr>
              <w:adjustRightInd w:val="0"/>
              <w:snapToGrid w:val="0"/>
              <w:spacing w:line="320" w:lineRule="exact"/>
              <w:jc w:val="center"/>
              <w:rPr>
                <w:sz w:val="24"/>
              </w:rPr>
            </w:pPr>
            <w:r w:rsidRPr="00223A09">
              <w:rPr>
                <w:rFonts w:hAnsi="宋体"/>
                <w:sz w:val="24"/>
              </w:rPr>
              <w:t>电</w:t>
            </w:r>
            <w:r>
              <w:rPr>
                <w:rFonts w:hAnsi="宋体" w:hint="eastAsia"/>
                <w:sz w:val="24"/>
              </w:rPr>
              <w:t xml:space="preserve">   </w:t>
            </w:r>
            <w:r w:rsidRPr="00223A09">
              <w:rPr>
                <w:rFonts w:hAnsi="宋体"/>
                <w:sz w:val="24"/>
              </w:rPr>
              <w:t>话</w:t>
            </w:r>
          </w:p>
        </w:tc>
        <w:tc>
          <w:tcPr>
            <w:tcW w:w="2117" w:type="dxa"/>
            <w:gridSpan w:val="4"/>
            <w:vAlign w:val="center"/>
          </w:tcPr>
          <w:p w:rsidR="00283A39" w:rsidRPr="00223A09" w:rsidRDefault="00283A39" w:rsidP="00222D0E">
            <w:pPr>
              <w:adjustRightInd w:val="0"/>
              <w:snapToGrid w:val="0"/>
              <w:spacing w:line="320" w:lineRule="exact"/>
              <w:jc w:val="center"/>
              <w:rPr>
                <w:sz w:val="24"/>
              </w:rPr>
            </w:pPr>
          </w:p>
        </w:tc>
        <w:tc>
          <w:tcPr>
            <w:tcW w:w="882" w:type="dxa"/>
            <w:gridSpan w:val="2"/>
          </w:tcPr>
          <w:p w:rsidR="00283A39" w:rsidRPr="00223A09" w:rsidRDefault="00283A39" w:rsidP="006A3886">
            <w:pPr>
              <w:adjustRightInd w:val="0"/>
              <w:snapToGrid w:val="0"/>
              <w:spacing w:line="320" w:lineRule="exact"/>
              <w:jc w:val="center"/>
              <w:rPr>
                <w:rFonts w:hAnsi="宋体"/>
                <w:sz w:val="24"/>
              </w:rPr>
            </w:pPr>
            <w:r>
              <w:rPr>
                <w:rFonts w:hAnsi="宋体" w:hint="eastAsia"/>
                <w:sz w:val="24"/>
              </w:rPr>
              <w:t>邮</w:t>
            </w:r>
            <w:r>
              <w:rPr>
                <w:rFonts w:hAnsi="宋体" w:hint="eastAsia"/>
                <w:sz w:val="24"/>
              </w:rPr>
              <w:t xml:space="preserve"> </w:t>
            </w:r>
            <w:r>
              <w:rPr>
                <w:rFonts w:hAnsi="宋体" w:hint="eastAsia"/>
                <w:sz w:val="24"/>
              </w:rPr>
              <w:t>编</w:t>
            </w:r>
          </w:p>
        </w:tc>
        <w:tc>
          <w:tcPr>
            <w:tcW w:w="1015" w:type="dxa"/>
          </w:tcPr>
          <w:p w:rsidR="00283A39" w:rsidRPr="00223A09" w:rsidRDefault="00283A39" w:rsidP="00222D0E">
            <w:pPr>
              <w:adjustRightInd w:val="0"/>
              <w:snapToGrid w:val="0"/>
              <w:spacing w:line="320" w:lineRule="exact"/>
              <w:jc w:val="center"/>
              <w:rPr>
                <w:rFonts w:hAnsi="宋体"/>
                <w:sz w:val="24"/>
              </w:rPr>
            </w:pPr>
          </w:p>
        </w:tc>
        <w:tc>
          <w:tcPr>
            <w:tcW w:w="870" w:type="dxa"/>
          </w:tcPr>
          <w:p w:rsidR="00283A39" w:rsidRPr="00223A09" w:rsidRDefault="00283A39" w:rsidP="00222D0E">
            <w:pPr>
              <w:adjustRightInd w:val="0"/>
              <w:snapToGrid w:val="0"/>
              <w:spacing w:line="320" w:lineRule="exact"/>
              <w:jc w:val="center"/>
              <w:rPr>
                <w:rFonts w:hAnsi="宋体"/>
                <w:sz w:val="24"/>
              </w:rPr>
            </w:pPr>
            <w:r w:rsidRPr="00223A09">
              <w:rPr>
                <w:sz w:val="24"/>
              </w:rPr>
              <w:t>E</w:t>
            </w:r>
            <w:r>
              <w:rPr>
                <w:rFonts w:hint="eastAsia"/>
                <w:sz w:val="24"/>
              </w:rPr>
              <w:t>-</w:t>
            </w:r>
            <w:r w:rsidRPr="00223A09">
              <w:rPr>
                <w:sz w:val="24"/>
              </w:rPr>
              <w:t>mail</w:t>
            </w:r>
          </w:p>
        </w:tc>
        <w:tc>
          <w:tcPr>
            <w:tcW w:w="1802" w:type="dxa"/>
            <w:gridSpan w:val="4"/>
            <w:vAlign w:val="center"/>
          </w:tcPr>
          <w:p w:rsidR="00283A39" w:rsidRPr="00223A09" w:rsidRDefault="00283A39" w:rsidP="00222D0E">
            <w:pPr>
              <w:adjustRightInd w:val="0"/>
              <w:snapToGrid w:val="0"/>
              <w:spacing w:line="320" w:lineRule="exact"/>
              <w:jc w:val="center"/>
              <w:rPr>
                <w:sz w:val="24"/>
              </w:rPr>
            </w:pPr>
          </w:p>
        </w:tc>
      </w:tr>
      <w:tr w:rsidR="00283A39" w:rsidRPr="00223A09" w:rsidTr="00283A39">
        <w:trPr>
          <w:trHeight w:val="284"/>
          <w:jc w:val="center"/>
        </w:trPr>
        <w:tc>
          <w:tcPr>
            <w:tcW w:w="1202" w:type="dxa"/>
            <w:vAlign w:val="center"/>
          </w:tcPr>
          <w:p w:rsidR="00283A39" w:rsidRPr="00223A09" w:rsidRDefault="00283A39" w:rsidP="004F7C5E">
            <w:pPr>
              <w:adjustRightInd w:val="0"/>
              <w:snapToGrid w:val="0"/>
              <w:spacing w:line="320" w:lineRule="exact"/>
              <w:jc w:val="center"/>
              <w:rPr>
                <w:sz w:val="24"/>
              </w:rPr>
            </w:pPr>
            <w:r w:rsidRPr="00223A09">
              <w:rPr>
                <w:rFonts w:hAnsi="宋体"/>
                <w:sz w:val="24"/>
              </w:rPr>
              <w:t>工作单位</w:t>
            </w:r>
          </w:p>
        </w:tc>
        <w:tc>
          <w:tcPr>
            <w:tcW w:w="6686" w:type="dxa"/>
            <w:gridSpan w:val="12"/>
            <w:vAlign w:val="center"/>
          </w:tcPr>
          <w:p w:rsidR="00283A39" w:rsidRPr="00223A09" w:rsidRDefault="00283A39" w:rsidP="004F7C5E">
            <w:pPr>
              <w:adjustRightInd w:val="0"/>
              <w:snapToGrid w:val="0"/>
              <w:spacing w:line="320" w:lineRule="exact"/>
              <w:jc w:val="center"/>
              <w:rPr>
                <w:sz w:val="24"/>
              </w:rPr>
            </w:pPr>
          </w:p>
        </w:tc>
      </w:tr>
      <w:tr w:rsidR="00283A39" w:rsidRPr="00223A09" w:rsidTr="00283A39">
        <w:trPr>
          <w:trHeight w:val="284"/>
          <w:jc w:val="center"/>
        </w:trPr>
        <w:tc>
          <w:tcPr>
            <w:tcW w:w="1202" w:type="dxa"/>
            <w:vAlign w:val="center"/>
          </w:tcPr>
          <w:p w:rsidR="00283A39" w:rsidRPr="00223A09" w:rsidRDefault="00283A39" w:rsidP="004F7C5E">
            <w:pPr>
              <w:adjustRightInd w:val="0"/>
              <w:snapToGrid w:val="0"/>
              <w:spacing w:line="320" w:lineRule="exact"/>
              <w:jc w:val="center"/>
              <w:rPr>
                <w:sz w:val="24"/>
              </w:rPr>
            </w:pPr>
            <w:r w:rsidRPr="00223A09">
              <w:rPr>
                <w:rFonts w:hAnsi="宋体"/>
                <w:sz w:val="24"/>
              </w:rPr>
              <w:t>通讯地址</w:t>
            </w:r>
          </w:p>
        </w:tc>
        <w:tc>
          <w:tcPr>
            <w:tcW w:w="6686" w:type="dxa"/>
            <w:gridSpan w:val="12"/>
            <w:vAlign w:val="center"/>
          </w:tcPr>
          <w:p w:rsidR="00283A39" w:rsidRPr="00223A09" w:rsidRDefault="00283A39" w:rsidP="004F7C5E">
            <w:pPr>
              <w:adjustRightInd w:val="0"/>
              <w:snapToGrid w:val="0"/>
              <w:spacing w:line="320" w:lineRule="exact"/>
              <w:jc w:val="center"/>
              <w:rPr>
                <w:sz w:val="24"/>
              </w:rPr>
            </w:pPr>
          </w:p>
        </w:tc>
      </w:tr>
      <w:tr w:rsidR="00283A39" w:rsidRPr="00223A09" w:rsidTr="00283A39">
        <w:trPr>
          <w:trHeight w:val="284"/>
          <w:jc w:val="center"/>
        </w:trPr>
        <w:tc>
          <w:tcPr>
            <w:tcW w:w="1202" w:type="dxa"/>
          </w:tcPr>
          <w:p w:rsidR="00283A39" w:rsidRPr="00223A09" w:rsidRDefault="00283A39" w:rsidP="004F7C5E">
            <w:pPr>
              <w:adjustRightInd w:val="0"/>
              <w:snapToGrid w:val="0"/>
              <w:spacing w:line="320" w:lineRule="exact"/>
              <w:jc w:val="center"/>
              <w:rPr>
                <w:rFonts w:hAnsi="宋体"/>
                <w:sz w:val="24"/>
              </w:rPr>
            </w:pPr>
            <w:r w:rsidRPr="00223A09">
              <w:rPr>
                <w:rFonts w:hAnsi="宋体"/>
                <w:sz w:val="24"/>
              </w:rPr>
              <w:t>论文题目</w:t>
            </w:r>
          </w:p>
        </w:tc>
        <w:tc>
          <w:tcPr>
            <w:tcW w:w="6686" w:type="dxa"/>
            <w:gridSpan w:val="12"/>
          </w:tcPr>
          <w:p w:rsidR="00283A39" w:rsidRPr="00223A09" w:rsidRDefault="00283A39" w:rsidP="004F7C5E">
            <w:pPr>
              <w:adjustRightInd w:val="0"/>
              <w:snapToGrid w:val="0"/>
              <w:spacing w:line="320" w:lineRule="exact"/>
              <w:jc w:val="center"/>
              <w:rPr>
                <w:sz w:val="24"/>
              </w:rPr>
            </w:pPr>
          </w:p>
        </w:tc>
      </w:tr>
      <w:tr w:rsidR="00283A39" w:rsidRPr="00223A09" w:rsidTr="00283A39">
        <w:trPr>
          <w:trHeight w:val="284"/>
          <w:jc w:val="center"/>
        </w:trPr>
        <w:tc>
          <w:tcPr>
            <w:tcW w:w="1202" w:type="dxa"/>
            <w:vAlign w:val="center"/>
          </w:tcPr>
          <w:p w:rsidR="00283A39" w:rsidRDefault="00283A39" w:rsidP="004F7C5E">
            <w:pPr>
              <w:adjustRightInd w:val="0"/>
              <w:snapToGrid w:val="0"/>
              <w:spacing w:line="320" w:lineRule="exact"/>
              <w:jc w:val="center"/>
              <w:rPr>
                <w:rFonts w:hAnsi="宋体"/>
                <w:sz w:val="24"/>
              </w:rPr>
            </w:pPr>
            <w:r>
              <w:rPr>
                <w:rFonts w:hAnsi="宋体" w:hint="eastAsia"/>
                <w:sz w:val="24"/>
              </w:rPr>
              <w:t>是否</w:t>
            </w:r>
            <w:r w:rsidRPr="00223A09">
              <w:rPr>
                <w:rFonts w:hAnsi="宋体"/>
                <w:sz w:val="24"/>
              </w:rPr>
              <w:t>口头</w:t>
            </w:r>
          </w:p>
          <w:p w:rsidR="00283A39" w:rsidRPr="00223A09" w:rsidRDefault="00283A39" w:rsidP="004F7C5E">
            <w:pPr>
              <w:adjustRightInd w:val="0"/>
              <w:snapToGrid w:val="0"/>
              <w:spacing w:line="320" w:lineRule="exact"/>
              <w:jc w:val="center"/>
              <w:rPr>
                <w:sz w:val="24"/>
              </w:rPr>
            </w:pPr>
            <w:r w:rsidRPr="00223A09">
              <w:rPr>
                <w:rFonts w:hAnsi="宋体"/>
                <w:sz w:val="24"/>
              </w:rPr>
              <w:t>报告</w:t>
            </w:r>
            <w:r>
              <w:rPr>
                <w:rFonts w:hAnsi="宋体" w:hint="eastAsia"/>
                <w:sz w:val="24"/>
              </w:rPr>
              <w:t>交流</w:t>
            </w:r>
          </w:p>
        </w:tc>
        <w:tc>
          <w:tcPr>
            <w:tcW w:w="2574" w:type="dxa"/>
            <w:gridSpan w:val="5"/>
            <w:vAlign w:val="center"/>
          </w:tcPr>
          <w:p w:rsidR="00283A39" w:rsidRPr="00223A09" w:rsidRDefault="00283A39" w:rsidP="004F7C5E">
            <w:pPr>
              <w:adjustRightInd w:val="0"/>
              <w:snapToGrid w:val="0"/>
              <w:spacing w:line="320" w:lineRule="exact"/>
              <w:jc w:val="center"/>
              <w:rPr>
                <w:sz w:val="24"/>
              </w:rPr>
            </w:pPr>
          </w:p>
        </w:tc>
        <w:tc>
          <w:tcPr>
            <w:tcW w:w="2327" w:type="dxa"/>
            <w:gridSpan w:val="4"/>
            <w:vAlign w:val="center"/>
          </w:tcPr>
          <w:p w:rsidR="00283A39" w:rsidRDefault="00283A39" w:rsidP="004F7C5E">
            <w:pPr>
              <w:adjustRightInd w:val="0"/>
              <w:snapToGrid w:val="0"/>
              <w:spacing w:line="320" w:lineRule="exact"/>
              <w:jc w:val="center"/>
              <w:rPr>
                <w:rFonts w:hAnsi="宋体"/>
                <w:sz w:val="24"/>
              </w:rPr>
            </w:pPr>
            <w:r>
              <w:rPr>
                <w:rFonts w:hAnsi="宋体" w:hint="eastAsia"/>
                <w:sz w:val="24"/>
              </w:rPr>
              <w:t>单位是否参加</w:t>
            </w:r>
          </w:p>
          <w:p w:rsidR="00283A39" w:rsidRPr="00223A09" w:rsidRDefault="00283A39" w:rsidP="004F7C5E">
            <w:pPr>
              <w:adjustRightInd w:val="0"/>
              <w:snapToGrid w:val="0"/>
              <w:spacing w:line="320" w:lineRule="exact"/>
              <w:jc w:val="center"/>
              <w:rPr>
                <w:sz w:val="24"/>
              </w:rPr>
            </w:pPr>
            <w:r>
              <w:rPr>
                <w:rFonts w:hAnsi="宋体" w:hint="eastAsia"/>
                <w:sz w:val="24"/>
              </w:rPr>
              <w:t>沉积学技能竞赛</w:t>
            </w:r>
          </w:p>
        </w:tc>
        <w:tc>
          <w:tcPr>
            <w:tcW w:w="1785" w:type="dxa"/>
            <w:gridSpan w:val="3"/>
          </w:tcPr>
          <w:p w:rsidR="00283A39" w:rsidRPr="00223A09" w:rsidRDefault="00283A39" w:rsidP="004F7C5E">
            <w:pPr>
              <w:adjustRightInd w:val="0"/>
              <w:snapToGrid w:val="0"/>
              <w:spacing w:line="320" w:lineRule="exact"/>
              <w:jc w:val="center"/>
              <w:rPr>
                <w:sz w:val="24"/>
              </w:rPr>
            </w:pPr>
          </w:p>
        </w:tc>
      </w:tr>
      <w:tr w:rsidR="00283A39" w:rsidRPr="00223A09" w:rsidTr="00283A39">
        <w:trPr>
          <w:trHeight w:val="284"/>
          <w:jc w:val="center"/>
        </w:trPr>
        <w:tc>
          <w:tcPr>
            <w:tcW w:w="1202" w:type="dxa"/>
            <w:vMerge w:val="restart"/>
            <w:vAlign w:val="center"/>
          </w:tcPr>
          <w:p w:rsidR="00283A39" w:rsidRPr="00223A09" w:rsidRDefault="00283A39" w:rsidP="00222D0E">
            <w:pPr>
              <w:adjustRightInd w:val="0"/>
              <w:snapToGrid w:val="0"/>
              <w:spacing w:line="320" w:lineRule="exact"/>
              <w:jc w:val="center"/>
              <w:rPr>
                <w:sz w:val="24"/>
              </w:rPr>
            </w:pPr>
            <w:r>
              <w:rPr>
                <w:rFonts w:hAnsi="宋体" w:hint="eastAsia"/>
                <w:sz w:val="24"/>
              </w:rPr>
              <w:t>是否参加地质考察</w:t>
            </w:r>
          </w:p>
        </w:tc>
        <w:tc>
          <w:tcPr>
            <w:tcW w:w="432" w:type="dxa"/>
            <w:vMerge w:val="restart"/>
            <w:vAlign w:val="center"/>
          </w:tcPr>
          <w:p w:rsidR="00283A39" w:rsidRPr="00223A09" w:rsidRDefault="00283A39" w:rsidP="00222D0E">
            <w:pPr>
              <w:adjustRightInd w:val="0"/>
              <w:snapToGrid w:val="0"/>
              <w:spacing w:line="320" w:lineRule="exact"/>
              <w:jc w:val="center"/>
              <w:rPr>
                <w:sz w:val="24"/>
              </w:rPr>
            </w:pPr>
          </w:p>
        </w:tc>
        <w:tc>
          <w:tcPr>
            <w:tcW w:w="851" w:type="dxa"/>
            <w:gridSpan w:val="2"/>
            <w:vMerge w:val="restart"/>
            <w:vAlign w:val="center"/>
          </w:tcPr>
          <w:p w:rsidR="00283A39" w:rsidRPr="00223A09" w:rsidRDefault="00283A39" w:rsidP="00CE2C92">
            <w:pPr>
              <w:adjustRightInd w:val="0"/>
              <w:snapToGrid w:val="0"/>
              <w:spacing w:line="320" w:lineRule="exact"/>
              <w:jc w:val="center"/>
              <w:rPr>
                <w:sz w:val="24"/>
              </w:rPr>
            </w:pPr>
            <w:r>
              <w:rPr>
                <w:rFonts w:hint="eastAsia"/>
                <w:sz w:val="24"/>
              </w:rPr>
              <w:t>地质考察路线选取</w:t>
            </w:r>
          </w:p>
        </w:tc>
        <w:tc>
          <w:tcPr>
            <w:tcW w:w="4701" w:type="dxa"/>
            <w:gridSpan w:val="8"/>
          </w:tcPr>
          <w:p w:rsidR="00283A39" w:rsidRPr="00223A09" w:rsidRDefault="00283A39" w:rsidP="007056B3">
            <w:pPr>
              <w:adjustRightInd w:val="0"/>
              <w:snapToGrid w:val="0"/>
              <w:spacing w:line="320" w:lineRule="exact"/>
              <w:jc w:val="left"/>
              <w:rPr>
                <w:sz w:val="24"/>
              </w:rPr>
            </w:pPr>
            <w:r>
              <w:rPr>
                <w:rFonts w:asciiTheme="minorHAnsi" w:eastAsiaTheme="minorEastAsia" w:hAnsiTheme="minorHAnsi" w:cstheme="minorBidi" w:hint="eastAsia"/>
                <w:sz w:val="24"/>
              </w:rPr>
              <w:t>1</w:t>
            </w:r>
            <w:r w:rsidRPr="00C8719F">
              <w:rPr>
                <w:rFonts w:asciiTheme="minorHAnsi" w:eastAsiaTheme="minorEastAsia" w:hAnsiTheme="minorHAnsi" w:cstheme="minorBidi" w:hint="eastAsia"/>
                <w:sz w:val="24"/>
              </w:rPr>
              <w:t>三峡</w:t>
            </w:r>
            <w:r>
              <w:rPr>
                <w:rFonts w:asciiTheme="minorHAnsi" w:eastAsiaTheme="minorEastAsia" w:hAnsiTheme="minorHAnsi" w:cstheme="minorBidi" w:hint="eastAsia"/>
                <w:sz w:val="24"/>
              </w:rPr>
              <w:t>标准</w:t>
            </w:r>
            <w:r w:rsidRPr="00C8719F">
              <w:rPr>
                <w:rFonts w:asciiTheme="minorHAnsi" w:eastAsiaTheme="minorEastAsia" w:hAnsiTheme="minorHAnsi" w:cstheme="minorBidi" w:hint="eastAsia"/>
                <w:sz w:val="24"/>
              </w:rPr>
              <w:t>地质剖面（震旦系－白垩系）</w:t>
            </w:r>
            <w:r>
              <w:rPr>
                <w:rFonts w:asciiTheme="minorHAnsi" w:eastAsiaTheme="minorEastAsia" w:hAnsiTheme="minorHAnsi" w:cstheme="minorBidi" w:hint="eastAsia"/>
                <w:sz w:val="24"/>
              </w:rPr>
              <w:t>与非常规储层（页岩）剖面考察</w:t>
            </w:r>
          </w:p>
        </w:tc>
        <w:tc>
          <w:tcPr>
            <w:tcW w:w="702" w:type="dxa"/>
          </w:tcPr>
          <w:p w:rsidR="00283A39" w:rsidRPr="00223A09" w:rsidRDefault="00283A39" w:rsidP="00222D0E">
            <w:pPr>
              <w:adjustRightInd w:val="0"/>
              <w:snapToGrid w:val="0"/>
              <w:spacing w:line="320" w:lineRule="exact"/>
              <w:jc w:val="center"/>
              <w:rPr>
                <w:sz w:val="24"/>
              </w:rPr>
            </w:pPr>
          </w:p>
        </w:tc>
      </w:tr>
      <w:tr w:rsidR="00283A39" w:rsidRPr="00223A09" w:rsidTr="00283A39">
        <w:trPr>
          <w:trHeight w:val="284"/>
          <w:jc w:val="center"/>
        </w:trPr>
        <w:tc>
          <w:tcPr>
            <w:tcW w:w="1202" w:type="dxa"/>
            <w:vMerge/>
            <w:vAlign w:val="center"/>
          </w:tcPr>
          <w:p w:rsidR="00283A39" w:rsidRPr="00223A09" w:rsidRDefault="00283A39" w:rsidP="00222D0E">
            <w:pPr>
              <w:adjustRightInd w:val="0"/>
              <w:snapToGrid w:val="0"/>
              <w:spacing w:line="320" w:lineRule="exact"/>
              <w:jc w:val="center"/>
              <w:rPr>
                <w:sz w:val="24"/>
              </w:rPr>
            </w:pPr>
          </w:p>
        </w:tc>
        <w:tc>
          <w:tcPr>
            <w:tcW w:w="432" w:type="dxa"/>
            <w:vMerge/>
            <w:vAlign w:val="center"/>
          </w:tcPr>
          <w:p w:rsidR="00283A39" w:rsidRPr="00223A09" w:rsidRDefault="00283A39" w:rsidP="00222D0E">
            <w:pPr>
              <w:adjustRightInd w:val="0"/>
              <w:snapToGrid w:val="0"/>
              <w:spacing w:line="320" w:lineRule="exact"/>
              <w:jc w:val="center"/>
              <w:rPr>
                <w:sz w:val="24"/>
              </w:rPr>
            </w:pPr>
          </w:p>
        </w:tc>
        <w:tc>
          <w:tcPr>
            <w:tcW w:w="851" w:type="dxa"/>
            <w:gridSpan w:val="2"/>
            <w:vMerge/>
            <w:vAlign w:val="center"/>
          </w:tcPr>
          <w:p w:rsidR="00283A39" w:rsidRPr="00223A09" w:rsidRDefault="00283A39" w:rsidP="00222D0E">
            <w:pPr>
              <w:adjustRightInd w:val="0"/>
              <w:snapToGrid w:val="0"/>
              <w:spacing w:line="320" w:lineRule="exact"/>
              <w:jc w:val="center"/>
              <w:rPr>
                <w:sz w:val="24"/>
              </w:rPr>
            </w:pPr>
          </w:p>
        </w:tc>
        <w:tc>
          <w:tcPr>
            <w:tcW w:w="4701" w:type="dxa"/>
            <w:gridSpan w:val="8"/>
          </w:tcPr>
          <w:p w:rsidR="00283A39" w:rsidRPr="00223A09" w:rsidRDefault="00283A39" w:rsidP="007056B3">
            <w:pPr>
              <w:adjustRightInd w:val="0"/>
              <w:snapToGrid w:val="0"/>
              <w:spacing w:line="320" w:lineRule="exact"/>
              <w:jc w:val="left"/>
              <w:rPr>
                <w:sz w:val="24"/>
              </w:rPr>
            </w:pPr>
            <w:r>
              <w:rPr>
                <w:rFonts w:asciiTheme="minorHAnsi" w:eastAsiaTheme="minorEastAsia" w:hAnsiTheme="minorHAnsi" w:cstheme="minorBidi" w:hint="eastAsia"/>
                <w:sz w:val="24"/>
              </w:rPr>
              <w:t>2</w:t>
            </w:r>
            <w:r w:rsidRPr="00C8719F">
              <w:rPr>
                <w:rFonts w:asciiTheme="minorHAnsi" w:eastAsiaTheme="minorEastAsia" w:hAnsiTheme="minorHAnsi" w:cstheme="minorBidi" w:hint="eastAsia"/>
                <w:sz w:val="24"/>
              </w:rPr>
              <w:t>江汉盆地周缘白垩系－第三系沉积考察</w:t>
            </w:r>
          </w:p>
        </w:tc>
        <w:tc>
          <w:tcPr>
            <w:tcW w:w="702" w:type="dxa"/>
          </w:tcPr>
          <w:p w:rsidR="00283A39" w:rsidRPr="00223A09" w:rsidRDefault="00283A39" w:rsidP="00222D0E">
            <w:pPr>
              <w:adjustRightInd w:val="0"/>
              <w:snapToGrid w:val="0"/>
              <w:spacing w:line="320" w:lineRule="exact"/>
              <w:jc w:val="center"/>
              <w:rPr>
                <w:sz w:val="24"/>
              </w:rPr>
            </w:pPr>
          </w:p>
        </w:tc>
      </w:tr>
      <w:tr w:rsidR="00283A39" w:rsidRPr="00223A09" w:rsidTr="00283A39">
        <w:trPr>
          <w:trHeight w:val="307"/>
          <w:jc w:val="center"/>
        </w:trPr>
        <w:tc>
          <w:tcPr>
            <w:tcW w:w="1202" w:type="dxa"/>
            <w:vMerge/>
            <w:vAlign w:val="center"/>
          </w:tcPr>
          <w:p w:rsidR="00283A39" w:rsidRPr="00223A09" w:rsidRDefault="00283A39" w:rsidP="00222D0E">
            <w:pPr>
              <w:adjustRightInd w:val="0"/>
              <w:snapToGrid w:val="0"/>
              <w:spacing w:line="320" w:lineRule="exact"/>
              <w:jc w:val="center"/>
              <w:rPr>
                <w:sz w:val="24"/>
              </w:rPr>
            </w:pPr>
          </w:p>
        </w:tc>
        <w:tc>
          <w:tcPr>
            <w:tcW w:w="432" w:type="dxa"/>
            <w:vMerge/>
            <w:vAlign w:val="center"/>
          </w:tcPr>
          <w:p w:rsidR="00283A39" w:rsidRPr="00223A09" w:rsidRDefault="00283A39" w:rsidP="00222D0E">
            <w:pPr>
              <w:adjustRightInd w:val="0"/>
              <w:snapToGrid w:val="0"/>
              <w:spacing w:line="320" w:lineRule="exact"/>
              <w:jc w:val="center"/>
              <w:rPr>
                <w:sz w:val="24"/>
              </w:rPr>
            </w:pPr>
          </w:p>
        </w:tc>
        <w:tc>
          <w:tcPr>
            <w:tcW w:w="851" w:type="dxa"/>
            <w:gridSpan w:val="2"/>
            <w:vMerge/>
            <w:vAlign w:val="center"/>
          </w:tcPr>
          <w:p w:rsidR="00283A39" w:rsidRPr="00223A09" w:rsidRDefault="00283A39" w:rsidP="00222D0E">
            <w:pPr>
              <w:adjustRightInd w:val="0"/>
              <w:snapToGrid w:val="0"/>
              <w:spacing w:line="320" w:lineRule="exact"/>
              <w:jc w:val="center"/>
              <w:rPr>
                <w:sz w:val="24"/>
              </w:rPr>
            </w:pPr>
          </w:p>
        </w:tc>
        <w:tc>
          <w:tcPr>
            <w:tcW w:w="4701" w:type="dxa"/>
            <w:gridSpan w:val="8"/>
          </w:tcPr>
          <w:p w:rsidR="00283A39" w:rsidRPr="00223A09" w:rsidRDefault="00283A39" w:rsidP="007056B3">
            <w:pPr>
              <w:adjustRightInd w:val="0"/>
              <w:snapToGrid w:val="0"/>
              <w:spacing w:line="320" w:lineRule="exact"/>
              <w:jc w:val="left"/>
              <w:rPr>
                <w:sz w:val="24"/>
              </w:rPr>
            </w:pPr>
            <w:r>
              <w:rPr>
                <w:rFonts w:asciiTheme="minorHAnsi" w:eastAsiaTheme="minorEastAsia" w:hAnsiTheme="minorHAnsi" w:cstheme="minorBidi" w:hint="eastAsia"/>
                <w:sz w:val="24"/>
              </w:rPr>
              <w:t>3</w:t>
            </w:r>
            <w:r w:rsidRPr="00C8719F">
              <w:rPr>
                <w:rFonts w:asciiTheme="minorHAnsi" w:eastAsiaTheme="minorEastAsia" w:hAnsiTheme="minorHAnsi" w:cstheme="minorBidi" w:hint="eastAsia"/>
                <w:sz w:val="24"/>
              </w:rPr>
              <w:t>鄱阳湖</w:t>
            </w:r>
            <w:r>
              <w:rPr>
                <w:rFonts w:asciiTheme="minorHAnsi" w:eastAsiaTheme="minorEastAsia" w:hAnsiTheme="minorHAnsi" w:cstheme="minorBidi" w:hint="eastAsia"/>
                <w:sz w:val="24"/>
              </w:rPr>
              <w:t>现代</w:t>
            </w:r>
            <w:r w:rsidRPr="00C8719F">
              <w:rPr>
                <w:rFonts w:asciiTheme="minorHAnsi" w:eastAsiaTheme="minorEastAsia" w:hAnsiTheme="minorHAnsi" w:cstheme="minorBidi" w:hint="eastAsia"/>
                <w:sz w:val="24"/>
              </w:rPr>
              <w:t>浅水三角洲</w:t>
            </w:r>
            <w:r>
              <w:rPr>
                <w:rFonts w:asciiTheme="minorHAnsi" w:eastAsiaTheme="minorEastAsia" w:hAnsiTheme="minorHAnsi" w:cstheme="minorBidi" w:hint="eastAsia"/>
                <w:sz w:val="24"/>
              </w:rPr>
              <w:t>沉积</w:t>
            </w:r>
            <w:r w:rsidRPr="00C8719F">
              <w:rPr>
                <w:rFonts w:asciiTheme="minorHAnsi" w:eastAsiaTheme="minorEastAsia" w:hAnsiTheme="minorHAnsi" w:cstheme="minorBidi" w:hint="eastAsia"/>
                <w:sz w:val="24"/>
              </w:rPr>
              <w:t>考察</w:t>
            </w:r>
          </w:p>
        </w:tc>
        <w:tc>
          <w:tcPr>
            <w:tcW w:w="702" w:type="dxa"/>
          </w:tcPr>
          <w:p w:rsidR="00283A39" w:rsidRPr="00223A09" w:rsidRDefault="00283A39" w:rsidP="00222D0E">
            <w:pPr>
              <w:adjustRightInd w:val="0"/>
              <w:snapToGrid w:val="0"/>
              <w:spacing w:line="320" w:lineRule="exact"/>
              <w:jc w:val="center"/>
              <w:rPr>
                <w:sz w:val="24"/>
              </w:rPr>
            </w:pPr>
          </w:p>
        </w:tc>
      </w:tr>
      <w:tr w:rsidR="00283A39" w:rsidRPr="00223A09" w:rsidTr="00283A39">
        <w:trPr>
          <w:trHeight w:val="660"/>
          <w:jc w:val="center"/>
        </w:trPr>
        <w:tc>
          <w:tcPr>
            <w:tcW w:w="1202" w:type="dxa"/>
            <w:vAlign w:val="center"/>
          </w:tcPr>
          <w:p w:rsidR="00283A39" w:rsidRPr="00223A09" w:rsidRDefault="00283A39" w:rsidP="004F7C5E">
            <w:pPr>
              <w:adjustRightInd w:val="0"/>
              <w:snapToGrid w:val="0"/>
              <w:spacing w:line="320" w:lineRule="exact"/>
              <w:jc w:val="center"/>
              <w:rPr>
                <w:sz w:val="24"/>
              </w:rPr>
            </w:pPr>
            <w:r>
              <w:rPr>
                <w:rFonts w:hint="eastAsia"/>
                <w:sz w:val="24"/>
              </w:rPr>
              <w:t>建</w:t>
            </w:r>
            <w:r>
              <w:rPr>
                <w:rFonts w:hint="eastAsia"/>
                <w:sz w:val="24"/>
              </w:rPr>
              <w:t xml:space="preserve">  </w:t>
            </w:r>
            <w:r>
              <w:rPr>
                <w:rFonts w:hint="eastAsia"/>
                <w:sz w:val="24"/>
              </w:rPr>
              <w:t>议</w:t>
            </w:r>
          </w:p>
        </w:tc>
        <w:tc>
          <w:tcPr>
            <w:tcW w:w="6686" w:type="dxa"/>
            <w:gridSpan w:val="12"/>
          </w:tcPr>
          <w:p w:rsidR="00283A39" w:rsidRPr="00223A09" w:rsidRDefault="00283A39" w:rsidP="00CE2C92">
            <w:pPr>
              <w:adjustRightInd w:val="0"/>
              <w:snapToGrid w:val="0"/>
              <w:spacing w:line="320" w:lineRule="exact"/>
              <w:jc w:val="left"/>
              <w:rPr>
                <w:sz w:val="24"/>
              </w:rPr>
            </w:pPr>
          </w:p>
        </w:tc>
      </w:tr>
    </w:tbl>
    <w:p w:rsidR="00F361ED" w:rsidRPr="00755C62" w:rsidRDefault="00283A39" w:rsidP="00F361ED">
      <w:pPr>
        <w:adjustRightInd w:val="0"/>
        <w:snapToGrid w:val="0"/>
        <w:spacing w:line="360" w:lineRule="exact"/>
        <w:ind w:firstLineChars="200" w:firstLine="480"/>
        <w:rPr>
          <w:sz w:val="24"/>
        </w:rPr>
      </w:pPr>
      <w:r>
        <w:rPr>
          <w:rFonts w:hint="eastAsia"/>
          <w:sz w:val="24"/>
        </w:rPr>
        <w:t>注：复印有效</w:t>
      </w:r>
    </w:p>
    <w:sectPr w:rsidR="00F361ED" w:rsidRPr="00755C62" w:rsidSect="006517E3">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C6D740" w15:done="0"/>
  <w15:commentEx w15:paraId="4F3C650D" w15:done="0"/>
  <w15:commentEx w15:paraId="5AFD8368" w15:done="0"/>
  <w15:commentEx w15:paraId="4AA704E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AFA" w:rsidRDefault="00136AFA" w:rsidP="0035064B">
      <w:r>
        <w:separator/>
      </w:r>
    </w:p>
  </w:endnote>
  <w:endnote w:type="continuationSeparator" w:id="0">
    <w:p w:rsidR="00136AFA" w:rsidRDefault="00136AFA" w:rsidP="003506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AFA" w:rsidRDefault="00136AFA" w:rsidP="0035064B">
      <w:r>
        <w:separator/>
      </w:r>
    </w:p>
  </w:footnote>
  <w:footnote w:type="continuationSeparator" w:id="0">
    <w:p w:rsidR="00136AFA" w:rsidRDefault="00136AFA" w:rsidP="003506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F25D1C"/>
    <w:multiLevelType w:val="hybridMultilevel"/>
    <w:tmpl w:val="7542D2A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ys">
    <w15:presenceInfo w15:providerId="None" w15:userId="yy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61ED"/>
    <w:rsid w:val="000014F5"/>
    <w:rsid w:val="00026046"/>
    <w:rsid w:val="00094A0F"/>
    <w:rsid w:val="0009552D"/>
    <w:rsid w:val="00096E15"/>
    <w:rsid w:val="00136AFA"/>
    <w:rsid w:val="001404E6"/>
    <w:rsid w:val="00157417"/>
    <w:rsid w:val="00283A39"/>
    <w:rsid w:val="002D184A"/>
    <w:rsid w:val="0035064B"/>
    <w:rsid w:val="00383344"/>
    <w:rsid w:val="0039385A"/>
    <w:rsid w:val="003B3D02"/>
    <w:rsid w:val="003F3A85"/>
    <w:rsid w:val="004E53A0"/>
    <w:rsid w:val="004F7C5E"/>
    <w:rsid w:val="005017CF"/>
    <w:rsid w:val="00503E06"/>
    <w:rsid w:val="005A3B08"/>
    <w:rsid w:val="005B3A7F"/>
    <w:rsid w:val="00625071"/>
    <w:rsid w:val="00646F07"/>
    <w:rsid w:val="006517E3"/>
    <w:rsid w:val="006A2D8D"/>
    <w:rsid w:val="00765F87"/>
    <w:rsid w:val="007F7FA2"/>
    <w:rsid w:val="00866E24"/>
    <w:rsid w:val="008C45CA"/>
    <w:rsid w:val="00AB4A02"/>
    <w:rsid w:val="00AE1402"/>
    <w:rsid w:val="00AF3DD9"/>
    <w:rsid w:val="00B2117A"/>
    <w:rsid w:val="00B241EA"/>
    <w:rsid w:val="00B34F1C"/>
    <w:rsid w:val="00B76392"/>
    <w:rsid w:val="00BA3DA8"/>
    <w:rsid w:val="00C44E94"/>
    <w:rsid w:val="00C5429E"/>
    <w:rsid w:val="00C65101"/>
    <w:rsid w:val="00C8719F"/>
    <w:rsid w:val="00C95120"/>
    <w:rsid w:val="00CC58CA"/>
    <w:rsid w:val="00CE2C92"/>
    <w:rsid w:val="00DB4D79"/>
    <w:rsid w:val="00DF39C8"/>
    <w:rsid w:val="00E0223A"/>
    <w:rsid w:val="00E30243"/>
    <w:rsid w:val="00E33B6D"/>
    <w:rsid w:val="00E518CC"/>
    <w:rsid w:val="00E56CAB"/>
    <w:rsid w:val="00E8779E"/>
    <w:rsid w:val="00E878C8"/>
    <w:rsid w:val="00F02DEC"/>
    <w:rsid w:val="00F361ED"/>
    <w:rsid w:val="00FF0C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1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361ED"/>
    <w:pPr>
      <w:ind w:firstLineChars="200" w:firstLine="640"/>
    </w:pPr>
    <w:rPr>
      <w:rFonts w:ascii="仿宋_GB2312" w:eastAsia="仿宋_GB2312"/>
      <w:sz w:val="32"/>
    </w:rPr>
  </w:style>
  <w:style w:type="character" w:customStyle="1" w:styleId="Char">
    <w:name w:val="正文文本缩进 Char"/>
    <w:basedOn w:val="a0"/>
    <w:link w:val="a3"/>
    <w:rsid w:val="00F361ED"/>
    <w:rPr>
      <w:rFonts w:ascii="仿宋_GB2312" w:eastAsia="仿宋_GB2312" w:hAnsi="Times New Roman" w:cs="Times New Roman"/>
      <w:sz w:val="32"/>
      <w:szCs w:val="24"/>
    </w:rPr>
  </w:style>
  <w:style w:type="paragraph" w:customStyle="1" w:styleId="Char0">
    <w:name w:val="Char"/>
    <w:basedOn w:val="a"/>
    <w:rsid w:val="00F361ED"/>
  </w:style>
  <w:style w:type="character" w:styleId="a4">
    <w:name w:val="Hyperlink"/>
    <w:basedOn w:val="a0"/>
    <w:rsid w:val="00F361ED"/>
    <w:rPr>
      <w:color w:val="0000FF"/>
      <w:u w:val="single"/>
    </w:rPr>
  </w:style>
  <w:style w:type="paragraph" w:styleId="a5">
    <w:name w:val="Date"/>
    <w:basedOn w:val="a"/>
    <w:next w:val="a"/>
    <w:link w:val="Char1"/>
    <w:rsid w:val="00F361ED"/>
    <w:pPr>
      <w:ind w:leftChars="2500" w:left="100"/>
    </w:pPr>
    <w:rPr>
      <w:rFonts w:ascii="仿宋_GB2312" w:eastAsia="仿宋_GB2312"/>
      <w:sz w:val="32"/>
    </w:rPr>
  </w:style>
  <w:style w:type="character" w:customStyle="1" w:styleId="Char1">
    <w:name w:val="日期 Char"/>
    <w:basedOn w:val="a0"/>
    <w:link w:val="a5"/>
    <w:rsid w:val="00F361ED"/>
    <w:rPr>
      <w:rFonts w:ascii="仿宋_GB2312" w:eastAsia="仿宋_GB2312" w:hAnsi="Times New Roman" w:cs="Times New Roman"/>
      <w:sz w:val="32"/>
      <w:szCs w:val="24"/>
    </w:rPr>
  </w:style>
  <w:style w:type="paragraph" w:styleId="a6">
    <w:name w:val="Normal (Web)"/>
    <w:basedOn w:val="a"/>
    <w:uiPriority w:val="99"/>
    <w:unhideWhenUsed/>
    <w:rsid w:val="00AF3DD9"/>
    <w:pPr>
      <w:widowControl/>
      <w:spacing w:before="100" w:beforeAutospacing="1" w:after="100" w:afterAutospacing="1"/>
      <w:jc w:val="left"/>
    </w:pPr>
    <w:rPr>
      <w:rFonts w:ascii="宋体" w:hAnsi="宋体" w:cs="宋体"/>
      <w:kern w:val="0"/>
      <w:sz w:val="24"/>
    </w:rPr>
  </w:style>
  <w:style w:type="paragraph" w:styleId="a7">
    <w:name w:val="List Paragraph"/>
    <w:basedOn w:val="a"/>
    <w:uiPriority w:val="34"/>
    <w:qFormat/>
    <w:rsid w:val="00B2117A"/>
    <w:pPr>
      <w:ind w:firstLineChars="200" w:firstLine="420"/>
    </w:pPr>
    <w:rPr>
      <w:rFonts w:asciiTheme="minorHAnsi" w:eastAsiaTheme="minorEastAsia" w:hAnsiTheme="minorHAnsi" w:cstheme="minorBidi"/>
      <w:szCs w:val="22"/>
    </w:rPr>
  </w:style>
  <w:style w:type="paragraph" w:styleId="a8">
    <w:name w:val="Balloon Text"/>
    <w:basedOn w:val="a"/>
    <w:link w:val="Char2"/>
    <w:uiPriority w:val="99"/>
    <w:semiHidden/>
    <w:unhideWhenUsed/>
    <w:rsid w:val="00C95120"/>
    <w:rPr>
      <w:sz w:val="18"/>
      <w:szCs w:val="18"/>
    </w:rPr>
  </w:style>
  <w:style w:type="character" w:customStyle="1" w:styleId="Char2">
    <w:name w:val="批注框文本 Char"/>
    <w:basedOn w:val="a0"/>
    <w:link w:val="a8"/>
    <w:uiPriority w:val="99"/>
    <w:semiHidden/>
    <w:rsid w:val="00C95120"/>
    <w:rPr>
      <w:rFonts w:ascii="Times New Roman" w:eastAsia="宋体" w:hAnsi="Times New Roman" w:cs="Times New Roman"/>
      <w:sz w:val="18"/>
      <w:szCs w:val="18"/>
    </w:rPr>
  </w:style>
  <w:style w:type="character" w:styleId="a9">
    <w:name w:val="annotation reference"/>
    <w:basedOn w:val="a0"/>
    <w:uiPriority w:val="99"/>
    <w:semiHidden/>
    <w:unhideWhenUsed/>
    <w:rsid w:val="00E518CC"/>
    <w:rPr>
      <w:sz w:val="21"/>
      <w:szCs w:val="21"/>
    </w:rPr>
  </w:style>
  <w:style w:type="paragraph" w:styleId="aa">
    <w:name w:val="annotation text"/>
    <w:basedOn w:val="a"/>
    <w:link w:val="Char3"/>
    <w:uiPriority w:val="99"/>
    <w:semiHidden/>
    <w:unhideWhenUsed/>
    <w:rsid w:val="00E518CC"/>
    <w:pPr>
      <w:jc w:val="left"/>
    </w:pPr>
  </w:style>
  <w:style w:type="character" w:customStyle="1" w:styleId="Char3">
    <w:name w:val="批注文字 Char"/>
    <w:basedOn w:val="a0"/>
    <w:link w:val="aa"/>
    <w:uiPriority w:val="99"/>
    <w:semiHidden/>
    <w:rsid w:val="00E518CC"/>
    <w:rPr>
      <w:rFonts w:ascii="Times New Roman" w:eastAsia="宋体" w:hAnsi="Times New Roman" w:cs="Times New Roman"/>
      <w:szCs w:val="24"/>
    </w:rPr>
  </w:style>
  <w:style w:type="paragraph" w:styleId="ab">
    <w:name w:val="annotation subject"/>
    <w:basedOn w:val="aa"/>
    <w:next w:val="aa"/>
    <w:link w:val="Char4"/>
    <w:uiPriority w:val="99"/>
    <w:semiHidden/>
    <w:unhideWhenUsed/>
    <w:rsid w:val="00E518CC"/>
    <w:rPr>
      <w:b/>
      <w:bCs/>
    </w:rPr>
  </w:style>
  <w:style w:type="character" w:customStyle="1" w:styleId="Char4">
    <w:name w:val="批注主题 Char"/>
    <w:basedOn w:val="Char3"/>
    <w:link w:val="ab"/>
    <w:uiPriority w:val="99"/>
    <w:semiHidden/>
    <w:rsid w:val="00E518CC"/>
    <w:rPr>
      <w:rFonts w:ascii="Times New Roman" w:eastAsia="宋体" w:hAnsi="Times New Roman" w:cs="Times New Roman"/>
      <w:b/>
      <w:bCs/>
      <w:szCs w:val="24"/>
    </w:rPr>
  </w:style>
  <w:style w:type="paragraph" w:styleId="ac">
    <w:name w:val="header"/>
    <w:basedOn w:val="a"/>
    <w:link w:val="Char5"/>
    <w:uiPriority w:val="99"/>
    <w:semiHidden/>
    <w:unhideWhenUsed/>
    <w:rsid w:val="0035064B"/>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c"/>
    <w:uiPriority w:val="99"/>
    <w:semiHidden/>
    <w:rsid w:val="0035064B"/>
    <w:rPr>
      <w:rFonts w:ascii="Times New Roman" w:eastAsia="宋体" w:hAnsi="Times New Roman" w:cs="Times New Roman"/>
      <w:sz w:val="18"/>
      <w:szCs w:val="18"/>
    </w:rPr>
  </w:style>
  <w:style w:type="paragraph" w:styleId="ad">
    <w:name w:val="footer"/>
    <w:basedOn w:val="a"/>
    <w:link w:val="Char6"/>
    <w:uiPriority w:val="99"/>
    <w:semiHidden/>
    <w:unhideWhenUsed/>
    <w:rsid w:val="0035064B"/>
    <w:pPr>
      <w:tabs>
        <w:tab w:val="center" w:pos="4153"/>
        <w:tab w:val="right" w:pos="8306"/>
      </w:tabs>
      <w:snapToGrid w:val="0"/>
      <w:jc w:val="left"/>
    </w:pPr>
    <w:rPr>
      <w:sz w:val="18"/>
      <w:szCs w:val="18"/>
    </w:rPr>
  </w:style>
  <w:style w:type="character" w:customStyle="1" w:styleId="Char6">
    <w:name w:val="页脚 Char"/>
    <w:basedOn w:val="a0"/>
    <w:link w:val="ad"/>
    <w:uiPriority w:val="99"/>
    <w:semiHidden/>
    <w:rsid w:val="0035064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547717">
      <w:bodyDiv w:val="1"/>
      <w:marLeft w:val="0"/>
      <w:marRight w:val="0"/>
      <w:marTop w:val="0"/>
      <w:marBottom w:val="0"/>
      <w:divBdr>
        <w:top w:val="none" w:sz="0" w:space="0" w:color="auto"/>
        <w:left w:val="none" w:sz="0" w:space="0" w:color="auto"/>
        <w:bottom w:val="none" w:sz="0" w:space="0" w:color="auto"/>
        <w:right w:val="none" w:sz="0" w:space="0" w:color="auto"/>
      </w:divBdr>
    </w:div>
    <w:div w:id="105274920">
      <w:bodyDiv w:val="1"/>
      <w:marLeft w:val="0"/>
      <w:marRight w:val="0"/>
      <w:marTop w:val="0"/>
      <w:marBottom w:val="0"/>
      <w:divBdr>
        <w:top w:val="none" w:sz="0" w:space="0" w:color="auto"/>
        <w:left w:val="none" w:sz="0" w:space="0" w:color="auto"/>
        <w:bottom w:val="none" w:sz="0" w:space="0" w:color="auto"/>
        <w:right w:val="none" w:sz="0" w:space="0" w:color="auto"/>
      </w:divBdr>
    </w:div>
    <w:div w:id="195892971">
      <w:bodyDiv w:val="1"/>
      <w:marLeft w:val="0"/>
      <w:marRight w:val="0"/>
      <w:marTop w:val="0"/>
      <w:marBottom w:val="0"/>
      <w:divBdr>
        <w:top w:val="none" w:sz="0" w:space="0" w:color="auto"/>
        <w:left w:val="none" w:sz="0" w:space="0" w:color="auto"/>
        <w:bottom w:val="none" w:sz="0" w:space="0" w:color="auto"/>
        <w:right w:val="none" w:sz="0" w:space="0" w:color="auto"/>
      </w:divBdr>
      <w:divsChild>
        <w:div w:id="544292375">
          <w:marLeft w:val="0"/>
          <w:marRight w:val="0"/>
          <w:marTop w:val="0"/>
          <w:marBottom w:val="0"/>
          <w:divBdr>
            <w:top w:val="none" w:sz="0" w:space="0" w:color="auto"/>
            <w:left w:val="none" w:sz="0" w:space="0" w:color="auto"/>
            <w:bottom w:val="none" w:sz="0" w:space="0" w:color="auto"/>
            <w:right w:val="none" w:sz="0" w:space="0" w:color="auto"/>
          </w:divBdr>
          <w:divsChild>
            <w:div w:id="940257491">
              <w:marLeft w:val="0"/>
              <w:marRight w:val="0"/>
              <w:marTop w:val="0"/>
              <w:marBottom w:val="0"/>
              <w:divBdr>
                <w:top w:val="none" w:sz="0" w:space="0" w:color="auto"/>
                <w:left w:val="none" w:sz="0" w:space="0" w:color="auto"/>
                <w:bottom w:val="none" w:sz="0" w:space="0" w:color="auto"/>
                <w:right w:val="none" w:sz="0" w:space="0" w:color="auto"/>
              </w:divBdr>
              <w:divsChild>
                <w:div w:id="1039162082">
                  <w:marLeft w:val="0"/>
                  <w:marRight w:val="0"/>
                  <w:marTop w:val="0"/>
                  <w:marBottom w:val="0"/>
                  <w:divBdr>
                    <w:top w:val="none" w:sz="0" w:space="0" w:color="auto"/>
                    <w:left w:val="none" w:sz="0" w:space="0" w:color="auto"/>
                    <w:bottom w:val="none" w:sz="0" w:space="0" w:color="auto"/>
                    <w:right w:val="none" w:sz="0" w:space="0" w:color="auto"/>
                  </w:divBdr>
                  <w:divsChild>
                    <w:div w:id="1958024919">
                      <w:marLeft w:val="0"/>
                      <w:marRight w:val="0"/>
                      <w:marTop w:val="0"/>
                      <w:marBottom w:val="0"/>
                      <w:divBdr>
                        <w:top w:val="none" w:sz="0" w:space="0" w:color="auto"/>
                        <w:left w:val="none" w:sz="0" w:space="0" w:color="auto"/>
                        <w:bottom w:val="none" w:sz="0" w:space="0" w:color="auto"/>
                        <w:right w:val="none" w:sz="0" w:space="0" w:color="auto"/>
                      </w:divBdr>
                      <w:divsChild>
                        <w:div w:id="13413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87792">
      <w:bodyDiv w:val="1"/>
      <w:marLeft w:val="0"/>
      <w:marRight w:val="0"/>
      <w:marTop w:val="0"/>
      <w:marBottom w:val="0"/>
      <w:divBdr>
        <w:top w:val="none" w:sz="0" w:space="0" w:color="auto"/>
        <w:left w:val="none" w:sz="0" w:space="0" w:color="auto"/>
        <w:bottom w:val="none" w:sz="0" w:space="0" w:color="auto"/>
        <w:right w:val="none" w:sz="0" w:space="0" w:color="auto"/>
      </w:divBdr>
    </w:div>
    <w:div w:id="491217501">
      <w:bodyDiv w:val="1"/>
      <w:marLeft w:val="0"/>
      <w:marRight w:val="0"/>
      <w:marTop w:val="0"/>
      <w:marBottom w:val="0"/>
      <w:divBdr>
        <w:top w:val="none" w:sz="0" w:space="0" w:color="auto"/>
        <w:left w:val="none" w:sz="0" w:space="0" w:color="auto"/>
        <w:bottom w:val="none" w:sz="0" w:space="0" w:color="auto"/>
        <w:right w:val="none" w:sz="0" w:space="0" w:color="auto"/>
      </w:divBdr>
    </w:div>
    <w:div w:id="1018507165">
      <w:bodyDiv w:val="1"/>
      <w:marLeft w:val="0"/>
      <w:marRight w:val="0"/>
      <w:marTop w:val="0"/>
      <w:marBottom w:val="0"/>
      <w:divBdr>
        <w:top w:val="none" w:sz="0" w:space="0" w:color="auto"/>
        <w:left w:val="none" w:sz="0" w:space="0" w:color="auto"/>
        <w:bottom w:val="none" w:sz="0" w:space="0" w:color="auto"/>
        <w:right w:val="none" w:sz="0" w:space="0" w:color="auto"/>
      </w:divBdr>
    </w:div>
    <w:div w:id="1068654356">
      <w:bodyDiv w:val="1"/>
      <w:marLeft w:val="0"/>
      <w:marRight w:val="0"/>
      <w:marTop w:val="0"/>
      <w:marBottom w:val="0"/>
      <w:divBdr>
        <w:top w:val="none" w:sz="0" w:space="0" w:color="auto"/>
        <w:left w:val="none" w:sz="0" w:space="0" w:color="auto"/>
        <w:bottom w:val="none" w:sz="0" w:space="0" w:color="auto"/>
        <w:right w:val="none" w:sz="0" w:space="0" w:color="auto"/>
      </w:divBdr>
    </w:div>
    <w:div w:id="1469780738">
      <w:bodyDiv w:val="1"/>
      <w:marLeft w:val="0"/>
      <w:marRight w:val="0"/>
      <w:marTop w:val="0"/>
      <w:marBottom w:val="0"/>
      <w:divBdr>
        <w:top w:val="none" w:sz="0" w:space="0" w:color="auto"/>
        <w:left w:val="none" w:sz="0" w:space="0" w:color="auto"/>
        <w:bottom w:val="none" w:sz="0" w:space="0" w:color="auto"/>
        <w:right w:val="none" w:sz="0" w:space="0" w:color="auto"/>
      </w:divBdr>
    </w:div>
    <w:div w:id="1994722090">
      <w:bodyDiv w:val="1"/>
      <w:marLeft w:val="0"/>
      <w:marRight w:val="0"/>
      <w:marTop w:val="0"/>
      <w:marBottom w:val="0"/>
      <w:divBdr>
        <w:top w:val="none" w:sz="0" w:space="0" w:color="auto"/>
        <w:left w:val="none" w:sz="0" w:space="0" w:color="auto"/>
        <w:bottom w:val="none" w:sz="0" w:space="0" w:color="auto"/>
        <w:right w:val="none" w:sz="0" w:space="0" w:color="auto"/>
      </w:divBdr>
    </w:div>
    <w:div w:id="203673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eyoubin@yangtzeu.edu.cn"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1010</TotalTime>
  <Pages>5</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luojx</cp:lastModifiedBy>
  <cp:revision>17</cp:revision>
  <cp:lastPrinted>2014-10-29T01:47:00Z</cp:lastPrinted>
  <dcterms:created xsi:type="dcterms:W3CDTF">2014-10-21T03:28:00Z</dcterms:created>
  <dcterms:modified xsi:type="dcterms:W3CDTF">2014-11-07T14:54:00Z</dcterms:modified>
</cp:coreProperties>
</file>